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21de244f90315d135f54cf45cf7e50558b24"/>
    <w:p>
      <w:pPr>
        <w:pStyle w:val="Heading3"/>
      </w:pPr>
      <w:r>
        <w:t xml:space="preserve">На церемонии Бессмертного полка и митинга на территории ПО Вымпел присутствовали Председатель Совета ветеранов СЗАО В. Бережной и Пресс-секретарь Совета О. Киселева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В. Бережной поздравил собравшихся с 80-летием Великой Победы.</w:t>
      </w:r>
      <w:r>
        <w:br/>
      </w:r>
      <w:r>
        <w:t xml:space="preserve">Мероприятие было очень трогательным и душевным.</w:t>
      </w:r>
      <w:r>
        <w:br/>
      </w:r>
      <w:r>
        <w:t xml:space="preserve">Спасибо сотрудникам ПО «Вымпел» за приглашение представителей Совета ветеранов СЗАО, за сотрудничество и взаимодействие.</w:t>
      </w:r>
      <w:r>
        <w:br/>
      </w:r>
      <w:r>
        <w:t xml:space="preserve">Всех с днём Победы!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http://szao.mos.ru/veterans/detail/12967879.html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67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67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2025-07-06T14:57:51Z</dcterms:created>
  <dcterms:modified xsi:type="dcterms:W3CDTF">2025-07-06T14:57:51Z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