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f07c5de50d4217b4959cf23207f0267a88bfd91"/>
    <w:p>
      <w:pPr>
        <w:pStyle w:val="Heading3"/>
      </w:pPr>
      <w:r>
        <w:t xml:space="preserve">14.02.25 в районе Щукино прошло торжественное мероприятие с возложением цветов «День памяти о россиянах, исполнявших служебный долг за пределами Отечества и 36-й годовщины вывода советских войск из Афганистана»</w:t>
      </w:r>
    </w:p>
    <w:p>
      <w:pPr>
        <w:pStyle w:val="FirstParagraph"/>
      </w:pPr>
      <w:r>
        <w:t xml:space="preserve">17.02.2025</w:t>
      </w:r>
    </w:p>
    <w:p>
      <w:pPr>
        <w:pStyle w:val="BodyText"/>
      </w:pPr>
      <w:r>
        <w:t xml:space="preserve">У памятного камня «Погибшим воинам посвящается» собрались воины-интернационалисты, представители муниципалитета, юнармейцы и кадеты, а также ветераны района Щукино.</w:t>
      </w:r>
      <w:r>
        <w:br/>
      </w:r>
      <w:r>
        <w:t xml:space="preserve">С торжественными словами перед собравшимися выступили глава муниципального округа Щукино Ким М.В. и председатель правления московской общероссийской общественной организации российский союз ветеранов Афганистана и специальных Военных Операций по северо-западному округу Москвы Лепёхин А.Н.</w:t>
      </w:r>
      <w:r>
        <w:br/>
      </w:r>
      <w:r>
        <w:t xml:space="preserve">От Совета ветеранов СЗАО на мероприятии присутствовал председатель комиссии по патриотическому воспитанию Путилов Э.Е.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http://szao.mos.ru/veterans/detail/12810098.html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Северо-Западного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zao.mos.ru" TargetMode="External" /><Relationship Type="http://schemas.openxmlformats.org/officeDocument/2006/relationships/hyperlink" Id="rId20" Target="http://szao.mos.ru/veterans/detail/1281009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zao.mos.ru" TargetMode="External" /><Relationship Type="http://schemas.openxmlformats.org/officeDocument/2006/relationships/hyperlink" Id="rId20" Target="http://szao.mos.ru/veterans/detail/1281009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2025-02-17T13:11:08Z</dcterms:created>
  <dcterms:modified xsi:type="dcterms:W3CDTF">2025-02-17T13:11:08Z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