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104911fa47caeab5efa9f2a216f4c0480a517"/>
    <w:p>
      <w:pPr>
        <w:pStyle w:val="Heading3"/>
      </w:pPr>
      <w:r>
        <w:t xml:space="preserve">10 февраля в школе N 1519 района Строгино во 2 «Д» классе был проведён урок мужества заместителем председателя Совета ветеранов СЗАО Рябухиным В.С.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t xml:space="preserve">Валерий Степанович рассказал ребятам о семи поколениях семьи Рябухиных, служивших Отечеству.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http://szao.mos.ru/veterans/detail/12801165.html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01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01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2025-07-31T17:24:04Z</dcterms:created>
  <dcterms:modified xsi:type="dcterms:W3CDTF">2025-07-31T17:24:04Z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