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84506289297d35da8faa503b71e95cb7ee904"/>
    <w:p>
      <w:pPr>
        <w:pStyle w:val="Heading3"/>
      </w:pPr>
      <w:r>
        <w:t xml:space="preserve">4 сентября Объединение ветеранов Главного автобронетанкового управления МО РФ совместно с Управой района Щукино города Москвы провело торжественное мероприятие, приуроченное к Дню танкиста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Оно проходило возле памятника «Танк Т-34», стоящего на месте бывшего 22-го БТРЗ.</w:t>
      </w:r>
      <w:r>
        <w:br/>
      </w:r>
      <w:r>
        <w:t xml:space="preserve">В празднике приняли участие Начальник Главного автобронетанковооо управления МО РФ, председатель Объединения ветеранов ГАБТУ генерал-полковник Маев С. А., генерал-полковник Полонский В.А., генералы и офицеры Главка, Глава муниципального округа Щукино Ким М.В, представители Управы и многие приглашённые гости.</w:t>
      </w:r>
      <w:r>
        <w:br/>
      </w:r>
      <w:r>
        <w:t xml:space="preserve">Состоялся митинг в честь героев-танкистов всех поколений, проведено награждение активно помогающих СВО медалью «За содействие СВО», возложение цветов к памятнику «Танк Т-34» и памятнику Маршалу бронетанковых войск Рыбалко П.С.</w:t>
      </w:r>
      <w:r>
        <w:br/>
      </w:r>
      <w:r>
        <w:t xml:space="preserve">Торжественным маршем прошли военнослужащие комендантского полка, состоялся небольшой концерт. В конце праздника всех угощали кашей из полевой кухни.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http://szao.mos.ru/veterans/detail/12553571.html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53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53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2025-02-07T03:38:56Z</dcterms:created>
  <dcterms:modified xsi:type="dcterms:W3CDTF">2025-02-07T03:38:56Z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