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F1" w:rsidRPr="00F83FF1" w:rsidRDefault="00723AB7" w:rsidP="00723AB7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F83FF1" w:rsidRPr="00F83FF1">
        <w:rPr>
          <w:sz w:val="28"/>
          <w:szCs w:val="28"/>
        </w:rPr>
        <w:t>ногодетные мамы</w:t>
      </w:r>
      <w:r>
        <w:rPr>
          <w:sz w:val="28"/>
          <w:szCs w:val="28"/>
        </w:rPr>
        <w:t xml:space="preserve"> выходят на пенсию </w:t>
      </w:r>
      <w:r w:rsidR="00F83FF1" w:rsidRPr="00F83FF1">
        <w:rPr>
          <w:sz w:val="28"/>
          <w:szCs w:val="28"/>
        </w:rPr>
        <w:t>досрочно</w:t>
      </w:r>
    </w:p>
    <w:p w:rsidR="008D122E" w:rsidRPr="00F83FF1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F83FF1">
        <w:rPr>
          <w:sz w:val="28"/>
          <w:szCs w:val="28"/>
        </w:rPr>
        <w:br/>
      </w:r>
    </w:p>
    <w:p w:rsidR="00BF175F" w:rsidRDefault="00EB73C3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F83FF1" w:rsidRPr="00F83FF1" w:rsidRDefault="00EB73C3" w:rsidP="00723AB7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998855</wp:posOffset>
            </wp:positionV>
            <wp:extent cx="2225040" cy="1485900"/>
            <wp:effectExtent l="19050" t="0" r="3810" b="0"/>
            <wp:wrapTight wrapText="bothSides">
              <wp:wrapPolygon edited="0">
                <wp:start x="-185" y="0"/>
                <wp:lineTo x="-185" y="21323"/>
                <wp:lineTo x="21637" y="21323"/>
                <wp:lineTo x="21637" y="0"/>
                <wp:lineTo x="-185" y="0"/>
              </wp:wrapPolygon>
            </wp:wrapTight>
            <wp:docPr id="6" name="Рисунок 6" descr="C:\Users\Vladimir\AppData\Local\Microsoft\Windows\INetCache\Content.Word\large-mother-walk-children-family-97931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large-mother-walk-children-family-979317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>
        <w:rPr>
          <w:b/>
          <w:lang w:eastAsia="ar-SA"/>
        </w:rPr>
        <w:t xml:space="preserve"> области </w:t>
      </w:r>
      <w:r w:rsidR="006614E0">
        <w:rPr>
          <w:lang w:eastAsia="ar-SA"/>
        </w:rPr>
        <w:t>информирует</w:t>
      </w:r>
      <w:r w:rsidR="008B26AB" w:rsidRPr="008B26AB">
        <w:rPr>
          <w:lang w:eastAsia="ar-SA"/>
        </w:rPr>
        <w:t>, что</w:t>
      </w:r>
      <w:r w:rsidR="00D2325E" w:rsidRPr="008B26AB">
        <w:rPr>
          <w:b/>
          <w:i/>
          <w:lang w:eastAsia="ar-SA"/>
        </w:rPr>
        <w:t xml:space="preserve"> </w:t>
      </w:r>
      <w:r w:rsidR="00F83FF1" w:rsidRPr="00F83FF1">
        <w:t>Социальный фонд предоставляет меры поддержки семьям на всех жизненных этапах, начиная с беременности и родов и заканчивая выходом на заслуженный отдых. С каждым годом увеличивается количество пособий и льгот, упрощается система оформления социальных выплат.</w:t>
      </w:r>
      <w:r w:rsidR="00723AB7">
        <w:t xml:space="preserve"> </w:t>
      </w:r>
      <w:r w:rsidR="00F83FF1" w:rsidRPr="00F83FF1">
        <w:t>С 2019 года список многодетных мам, которые получили право на досрочное пенсионное обеспечение, расширился: выйти на пенсию досрочно теперь могут не только женщины, имеющие пять и более детей, но и мамы, воспитавшие четверых и</w:t>
      </w:r>
      <w:r w:rsidR="00723AB7">
        <w:t xml:space="preserve"> троих детей. </w:t>
      </w:r>
      <w:r w:rsidR="00F83FF1" w:rsidRPr="00F83FF1">
        <w:t>Напоминаем, что женщины, родившие троих детей, могут выйти на пенсию на три года раньше, то есть в 57 лет. Мамы четверых детей — в 56 лет, а мамочки пятерых и более детей — в 50 лет.</w:t>
      </w:r>
      <w:r w:rsidR="00723AB7">
        <w:t xml:space="preserve"> Директор Филиала Людмила Тарасова обращает внимание</w:t>
      </w:r>
      <w:r w:rsidR="00F83FF1" w:rsidRPr="00F83FF1">
        <w:t xml:space="preserve">, что </w:t>
      </w:r>
      <w:r>
        <w:t>«</w:t>
      </w:r>
      <w:r w:rsidR="00F83FF1" w:rsidRPr="00F83FF1">
        <w:t>воспитание детей до 8 лет является обязательным условием для досрочного выхода на пенсию</w:t>
      </w:r>
      <w:r>
        <w:t>»</w:t>
      </w:r>
      <w:r w:rsidR="00F83FF1" w:rsidRPr="00F83FF1">
        <w:t>. Помимо этого, женщине необходимо иметь не менее 15 лет страхового стажа и определённое количество индивидуальных пенсионных коэффициентов на дату обращения. В 2023 году это — 25,8 коэффициентов.</w:t>
      </w:r>
      <w:r w:rsidR="00723AB7">
        <w:t xml:space="preserve"> </w:t>
      </w:r>
      <w:r w:rsidR="00F83FF1" w:rsidRPr="00F83FF1">
        <w:t>При определении права на досрочное назначение пенсии учитываются и усыновлённые дети. В этом случае также важно, чтобы факт усыновления имел место до достижения детьми восьмилетнего возраста. Дети, в отношении которых женщина лишена родительских прав, не учитываются.</w:t>
      </w:r>
      <w:r w:rsidR="00723AB7">
        <w:t xml:space="preserve"> </w:t>
      </w:r>
      <w:r w:rsidR="00F83FF1" w:rsidRPr="00F83FF1">
        <w:t xml:space="preserve">Для своевременного назначения пенсии с учётом всех пенсионных прав рекомендуем заблаговременно обращаться в клиентскую службу со всеми документами, подтверждающими страховые и </w:t>
      </w:r>
      <w:proofErr w:type="spellStart"/>
      <w:r w:rsidR="00F83FF1" w:rsidRPr="00F83FF1">
        <w:t>нестраховые</w:t>
      </w:r>
      <w:proofErr w:type="spellEnd"/>
      <w:r w:rsidR="00F83FF1" w:rsidRPr="00F83FF1">
        <w:t xml:space="preserve"> периоды.</w:t>
      </w: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350" w:rsidRDefault="00607350" w:rsidP="00E60B04">
      <w:pPr>
        <w:spacing w:after="0" w:line="240" w:lineRule="auto"/>
      </w:pPr>
      <w:r>
        <w:separator/>
      </w:r>
    </w:p>
  </w:endnote>
  <w:endnote w:type="continuationSeparator" w:id="0">
    <w:p w:rsidR="00607350" w:rsidRDefault="0060735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350" w:rsidRDefault="00607350" w:rsidP="00E60B04">
      <w:pPr>
        <w:spacing w:after="0" w:line="240" w:lineRule="auto"/>
      </w:pPr>
      <w:r>
        <w:separator/>
      </w:r>
    </w:p>
  </w:footnote>
  <w:footnote w:type="continuationSeparator" w:id="0">
    <w:p w:rsidR="00607350" w:rsidRDefault="0060735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73EC5">
    <w:pPr>
      <w:pStyle w:val="a3"/>
      <w:rPr>
        <w:rFonts w:ascii="Times New Roman" w:hAnsi="Times New Roman"/>
        <w:sz w:val="24"/>
        <w:szCs w:val="24"/>
      </w:rPr>
    </w:pPr>
    <w:r w:rsidRPr="00373EC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73EC5" w:rsidP="00E60B04">
                <w:r w:rsidRPr="00373EC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14"/>
  </w:num>
  <w:num w:numId="47">
    <w:abstractNumId w:val="45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0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011AD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3EC5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7350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3AB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2018B"/>
    <w:rsid w:val="00B23C62"/>
    <w:rsid w:val="00B23E99"/>
    <w:rsid w:val="00B2644F"/>
    <w:rsid w:val="00B272D6"/>
    <w:rsid w:val="00B30528"/>
    <w:rsid w:val="00B30779"/>
    <w:rsid w:val="00B3083B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73C3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8FD8-00B9-4349-98AB-E5E836A8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2023-08-08T07:10:00Z</dcterms:created>
  <dcterms:modified xsi:type="dcterms:W3CDTF">2023-08-08T07:10:00Z</dcterms:modified>
</cp:coreProperties>
</file>