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D9C" w:rsidRPr="00F00573" w:rsidRDefault="001969B4" w:rsidP="00763D9C">
      <w:pPr>
        <w:pStyle w:val="1"/>
        <w:jc w:val="center"/>
        <w:rPr>
          <w:sz w:val="32"/>
          <w:szCs w:val="32"/>
        </w:rPr>
      </w:pPr>
      <w:r>
        <w:br/>
      </w:r>
      <w:r w:rsidR="00763D9C" w:rsidRPr="00F00573">
        <w:rPr>
          <w:sz w:val="32"/>
          <w:szCs w:val="32"/>
        </w:rPr>
        <w:t>Более 600 тысяч женщин и новорожденных</w:t>
      </w:r>
    </w:p>
    <w:p w:rsidR="00763D9C" w:rsidRPr="00F00573" w:rsidRDefault="00763D9C" w:rsidP="00763D9C">
      <w:pPr>
        <w:pStyle w:val="1"/>
        <w:jc w:val="center"/>
        <w:rPr>
          <w:sz w:val="32"/>
          <w:szCs w:val="32"/>
        </w:rPr>
      </w:pPr>
      <w:r w:rsidRPr="00F00573">
        <w:rPr>
          <w:sz w:val="32"/>
          <w:szCs w:val="32"/>
        </w:rPr>
        <w:t>получили услуги по родовым сертификатам с начала года</w:t>
      </w:r>
    </w:p>
    <w:p w:rsidR="00B0022D" w:rsidRPr="00763D9C" w:rsidRDefault="001969B4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br/>
      </w:r>
    </w:p>
    <w:p w:rsidR="00BF175F" w:rsidRPr="001F7969" w:rsidRDefault="007A5621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1</w:t>
      </w:r>
      <w:r w:rsidR="00763D9C">
        <w:rPr>
          <w:b w:val="0"/>
          <w:sz w:val="24"/>
          <w:szCs w:val="24"/>
          <w:shd w:val="clear" w:color="auto" w:fill="FCFFFE"/>
        </w:rPr>
        <w:t>8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C07A06">
        <w:rPr>
          <w:b w:val="0"/>
          <w:sz w:val="24"/>
          <w:szCs w:val="24"/>
          <w:shd w:val="clear" w:color="auto" w:fill="FCFFFE"/>
        </w:rPr>
        <w:t>мая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763D9C" w:rsidRPr="00E5434C" w:rsidRDefault="00E5434C" w:rsidP="00E5434C">
      <w:pPr>
        <w:pStyle w:val="a8"/>
        <w:jc w:val="both"/>
        <w:rPr>
          <w:sz w:val="28"/>
          <w:szCs w:val="28"/>
        </w:rPr>
      </w:pPr>
      <w:r w:rsidRPr="00E5434C">
        <w:rPr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1000125</wp:posOffset>
            </wp:positionV>
            <wp:extent cx="2476500" cy="1392555"/>
            <wp:effectExtent l="19050" t="0" r="0" b="0"/>
            <wp:wrapTight wrapText="bothSides">
              <wp:wrapPolygon edited="0">
                <wp:start x="-166" y="0"/>
                <wp:lineTo x="-166" y="21275"/>
                <wp:lineTo x="21600" y="21275"/>
                <wp:lineTo x="21600" y="0"/>
                <wp:lineTo x="-166" y="0"/>
              </wp:wrapPolygon>
            </wp:wrapTight>
            <wp:docPr id="6" name="Рисунок 6" descr="C:\Users\Vladimir\AppData\Local\Microsoft\Windows\INetCache\Content.Word\f5cd27d22cc7e1d9d644ddae973879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f5cd27d22cc7e1d9d644ddae973879b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392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44ED" w:rsidRPr="00E5434C">
        <w:rPr>
          <w:b/>
          <w:sz w:val="28"/>
          <w:szCs w:val="28"/>
          <w:lang w:eastAsia="ar-SA"/>
        </w:rPr>
        <w:t>Филиал № 9 Отделения С</w:t>
      </w:r>
      <w:r w:rsidR="005A4DEE" w:rsidRPr="00E5434C">
        <w:rPr>
          <w:b/>
          <w:sz w:val="28"/>
          <w:szCs w:val="28"/>
          <w:lang w:eastAsia="ar-SA"/>
        </w:rPr>
        <w:t xml:space="preserve">оциального фонда </w:t>
      </w:r>
      <w:r w:rsidR="003E44ED" w:rsidRPr="00E5434C">
        <w:rPr>
          <w:b/>
          <w:sz w:val="28"/>
          <w:szCs w:val="28"/>
          <w:lang w:eastAsia="ar-SA"/>
        </w:rPr>
        <w:t>Р</w:t>
      </w:r>
      <w:r w:rsidR="005A4DEE" w:rsidRPr="00E5434C">
        <w:rPr>
          <w:b/>
          <w:sz w:val="28"/>
          <w:szCs w:val="28"/>
          <w:lang w:eastAsia="ar-SA"/>
        </w:rPr>
        <w:t>оссии</w:t>
      </w:r>
      <w:r w:rsidR="003E44ED" w:rsidRPr="00E5434C">
        <w:rPr>
          <w:b/>
          <w:sz w:val="28"/>
          <w:szCs w:val="28"/>
          <w:lang w:eastAsia="ar-SA"/>
        </w:rPr>
        <w:t xml:space="preserve"> по г. Москве и Московской </w:t>
      </w:r>
      <w:r w:rsidR="00763D9C" w:rsidRPr="00E5434C">
        <w:rPr>
          <w:b/>
          <w:sz w:val="28"/>
          <w:szCs w:val="28"/>
          <w:lang w:eastAsia="ar-SA"/>
        </w:rPr>
        <w:t xml:space="preserve">области </w:t>
      </w:r>
      <w:r w:rsidR="00763D9C" w:rsidRPr="00E5434C">
        <w:rPr>
          <w:sz w:val="28"/>
          <w:szCs w:val="28"/>
          <w:lang w:eastAsia="ar-SA"/>
        </w:rPr>
        <w:t xml:space="preserve">информирует, что </w:t>
      </w:r>
      <w:r w:rsidR="00763D9C" w:rsidRPr="00E5434C">
        <w:rPr>
          <w:sz w:val="28"/>
          <w:szCs w:val="28"/>
        </w:rPr>
        <w:t>объем перечисленных в медицинские организации средств за оказанные в этом году услуги составил более 2,8 млрд</w:t>
      </w:r>
      <w:r w:rsidR="00A76028">
        <w:rPr>
          <w:sz w:val="28"/>
          <w:szCs w:val="28"/>
        </w:rPr>
        <w:t>.</w:t>
      </w:r>
      <w:r w:rsidR="00763D9C" w:rsidRPr="00E5434C">
        <w:rPr>
          <w:sz w:val="28"/>
          <w:szCs w:val="28"/>
        </w:rPr>
        <w:t xml:space="preserve"> рублей. Деньги направлены на оплату услуг, предоставленных в связи с беременностью и рождением детей. Родовой сертификат – это документ, который предоставляет беременной женщине право выбрать медицинскую организацию для родов, а также для наблюдения во время и после беременности. Электронный сертификат формируется при первом посещении в женской консультации по месту жительства либо в роддоме. Сертификат может также оформить детская поликлиника, где будут проводиться профилактические осмотры ребенка. </w:t>
      </w:r>
      <w:r w:rsidR="00F00573">
        <w:rPr>
          <w:sz w:val="28"/>
          <w:szCs w:val="28"/>
        </w:rPr>
        <w:t>Р</w:t>
      </w:r>
      <w:r w:rsidR="00763D9C" w:rsidRPr="00E5434C">
        <w:rPr>
          <w:sz w:val="28"/>
          <w:szCs w:val="28"/>
        </w:rPr>
        <w:t xml:space="preserve">аньше женщине нужно было самостоятельно представлять бланк сертификата в медучреждение. </w:t>
      </w:r>
      <w:r w:rsidR="00F00573">
        <w:rPr>
          <w:sz w:val="28"/>
          <w:szCs w:val="28"/>
        </w:rPr>
        <w:t>Директор Филиала Людмила Тарасова подчеркнула, что «т</w:t>
      </w:r>
      <w:r w:rsidR="00763D9C" w:rsidRPr="00E5434C">
        <w:rPr>
          <w:sz w:val="28"/>
          <w:szCs w:val="28"/>
        </w:rPr>
        <w:t>еперь этого не требуется, поскольку все необходимые сведения Социальный фонд получает автоматически</w:t>
      </w:r>
      <w:r w:rsidR="00F00573">
        <w:rPr>
          <w:sz w:val="28"/>
          <w:szCs w:val="28"/>
        </w:rPr>
        <w:t>»</w:t>
      </w:r>
      <w:r w:rsidR="00763D9C" w:rsidRPr="00E5434C">
        <w:rPr>
          <w:sz w:val="28"/>
          <w:szCs w:val="28"/>
        </w:rPr>
        <w:t>. Среди них данные о постановке на учет в женской консультации, а также данные о том, что роды успешно приняты и были оказаны услуги по профилактическому наблюдению ребенка в течение первого года жизни. Переход на электронную форму родового сертификата значительно упростил для медицинских работников процедуру заполнения документа, а для женщин отменил необходимость носить с собой и предъявлять бумажный бланк.</w:t>
      </w:r>
    </w:p>
    <w:p w:rsidR="002D66AC" w:rsidRPr="00E5434C" w:rsidRDefault="002D66AC" w:rsidP="00E5434C">
      <w:pPr>
        <w:pStyle w:val="a8"/>
        <w:jc w:val="both"/>
        <w:rPr>
          <w:sz w:val="28"/>
          <w:szCs w:val="28"/>
          <w:lang w:eastAsia="ar-SA"/>
        </w:rPr>
      </w:pPr>
    </w:p>
    <w:sectPr w:rsidR="002D66AC" w:rsidRPr="00E5434C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40BB" w:rsidRDefault="007940BB" w:rsidP="00E60B04">
      <w:pPr>
        <w:spacing w:after="0" w:line="240" w:lineRule="auto"/>
      </w:pPr>
      <w:r>
        <w:separator/>
      </w:r>
    </w:p>
  </w:endnote>
  <w:endnote w:type="continuationSeparator" w:id="0">
    <w:p w:rsidR="007940BB" w:rsidRDefault="007940BB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40BB" w:rsidRDefault="007940BB" w:rsidP="00E60B04">
      <w:pPr>
        <w:spacing w:after="0" w:line="240" w:lineRule="auto"/>
      </w:pPr>
      <w:r>
        <w:separator/>
      </w:r>
    </w:p>
  </w:footnote>
  <w:footnote w:type="continuationSeparator" w:id="0">
    <w:p w:rsidR="007940BB" w:rsidRDefault="007940BB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810785">
    <w:pPr>
      <w:pStyle w:val="a3"/>
      <w:rPr>
        <w:rFonts w:ascii="Times New Roman" w:hAnsi="Times New Roman"/>
        <w:sz w:val="24"/>
        <w:szCs w:val="24"/>
      </w:rPr>
    </w:pPr>
    <w:r w:rsidRPr="00810785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810785" w:rsidP="00E60B04">
                <w:r w:rsidRPr="00810785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4"/>
  </w:num>
  <w:num w:numId="8">
    <w:abstractNumId w:val="23"/>
  </w:num>
  <w:num w:numId="9">
    <w:abstractNumId w:val="11"/>
  </w:num>
  <w:num w:numId="10">
    <w:abstractNumId w:val="37"/>
  </w:num>
  <w:num w:numId="11">
    <w:abstractNumId w:val="7"/>
  </w:num>
  <w:num w:numId="12">
    <w:abstractNumId w:val="38"/>
  </w:num>
  <w:num w:numId="13">
    <w:abstractNumId w:val="8"/>
  </w:num>
  <w:num w:numId="14">
    <w:abstractNumId w:val="1"/>
  </w:num>
  <w:num w:numId="15">
    <w:abstractNumId w:val="5"/>
  </w:num>
  <w:num w:numId="16">
    <w:abstractNumId w:val="14"/>
  </w:num>
  <w:num w:numId="17">
    <w:abstractNumId w:val="28"/>
  </w:num>
  <w:num w:numId="18">
    <w:abstractNumId w:val="3"/>
  </w:num>
  <w:num w:numId="19">
    <w:abstractNumId w:val="15"/>
  </w:num>
  <w:num w:numId="20">
    <w:abstractNumId w:val="22"/>
  </w:num>
  <w:num w:numId="21">
    <w:abstractNumId w:val="41"/>
  </w:num>
  <w:num w:numId="22">
    <w:abstractNumId w:val="9"/>
  </w:num>
  <w:num w:numId="23">
    <w:abstractNumId w:val="31"/>
  </w:num>
  <w:num w:numId="24">
    <w:abstractNumId w:val="33"/>
  </w:num>
  <w:num w:numId="25">
    <w:abstractNumId w:val="35"/>
  </w:num>
  <w:num w:numId="26">
    <w:abstractNumId w:val="27"/>
  </w:num>
  <w:num w:numId="27">
    <w:abstractNumId w:val="2"/>
  </w:num>
  <w:num w:numId="28">
    <w:abstractNumId w:val="40"/>
  </w:num>
  <w:num w:numId="29">
    <w:abstractNumId w:val="4"/>
  </w:num>
  <w:num w:numId="30">
    <w:abstractNumId w:val="32"/>
  </w:num>
  <w:num w:numId="31">
    <w:abstractNumId w:val="36"/>
  </w:num>
  <w:num w:numId="32">
    <w:abstractNumId w:val="13"/>
  </w:num>
  <w:num w:numId="33">
    <w:abstractNumId w:val="6"/>
  </w:num>
  <w:num w:numId="34">
    <w:abstractNumId w:val="42"/>
  </w:num>
  <w:num w:numId="35">
    <w:abstractNumId w:val="19"/>
  </w:num>
  <w:num w:numId="36">
    <w:abstractNumId w:val="20"/>
  </w:num>
  <w:num w:numId="37">
    <w:abstractNumId w:val="26"/>
  </w:num>
  <w:num w:numId="38">
    <w:abstractNumId w:val="17"/>
  </w:num>
  <w:num w:numId="39">
    <w:abstractNumId w:val="39"/>
  </w:num>
  <w:num w:numId="40">
    <w:abstractNumId w:val="12"/>
  </w:num>
  <w:num w:numId="41">
    <w:abstractNumId w:val="18"/>
  </w:num>
  <w:num w:numId="42">
    <w:abstractNumId w:val="24"/>
  </w:num>
  <w:num w:numId="43">
    <w:abstractNumId w:val="30"/>
  </w:num>
  <w:num w:numId="44">
    <w:abstractNumId w:val="10"/>
  </w:num>
  <w:num w:numId="4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7168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57A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1BD7"/>
    <w:rsid w:val="001D40A5"/>
    <w:rsid w:val="001D49CB"/>
    <w:rsid w:val="001D4FCD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7462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92C"/>
    <w:rsid w:val="004F7978"/>
    <w:rsid w:val="00503C45"/>
    <w:rsid w:val="00503EA6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3D9C"/>
    <w:rsid w:val="0076458A"/>
    <w:rsid w:val="007701F9"/>
    <w:rsid w:val="00773D33"/>
    <w:rsid w:val="0077443E"/>
    <w:rsid w:val="00774DE1"/>
    <w:rsid w:val="007871B7"/>
    <w:rsid w:val="007876C1"/>
    <w:rsid w:val="00792063"/>
    <w:rsid w:val="007940BB"/>
    <w:rsid w:val="00796C54"/>
    <w:rsid w:val="007A3344"/>
    <w:rsid w:val="007A389C"/>
    <w:rsid w:val="007A5621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0785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2E"/>
    <w:rsid w:val="008B59E3"/>
    <w:rsid w:val="008B6B8A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28"/>
    <w:rsid w:val="00A760E5"/>
    <w:rsid w:val="00A76490"/>
    <w:rsid w:val="00A80B0A"/>
    <w:rsid w:val="00A86AAE"/>
    <w:rsid w:val="00A90FD7"/>
    <w:rsid w:val="00A92006"/>
    <w:rsid w:val="00A9431C"/>
    <w:rsid w:val="00A976F0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169D"/>
    <w:rsid w:val="00B925A8"/>
    <w:rsid w:val="00B9607B"/>
    <w:rsid w:val="00B97291"/>
    <w:rsid w:val="00BA1C92"/>
    <w:rsid w:val="00BB4ACC"/>
    <w:rsid w:val="00BB6FF7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07A06"/>
    <w:rsid w:val="00C10873"/>
    <w:rsid w:val="00C112CC"/>
    <w:rsid w:val="00C215AE"/>
    <w:rsid w:val="00C22CC8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2FA9"/>
    <w:rsid w:val="00D05DDC"/>
    <w:rsid w:val="00D06B80"/>
    <w:rsid w:val="00D167EA"/>
    <w:rsid w:val="00D21F78"/>
    <w:rsid w:val="00D225A3"/>
    <w:rsid w:val="00D235BA"/>
    <w:rsid w:val="00D433B5"/>
    <w:rsid w:val="00D439C8"/>
    <w:rsid w:val="00D4496A"/>
    <w:rsid w:val="00D46447"/>
    <w:rsid w:val="00D47F85"/>
    <w:rsid w:val="00D5017E"/>
    <w:rsid w:val="00D50C25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34C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0573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43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C3C808-247C-4B6F-9490-429491DC8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4</cp:revision>
  <cp:lastPrinted>2023-01-10T07:28:00Z</cp:lastPrinted>
  <dcterms:created xsi:type="dcterms:W3CDTF">2023-05-17T07:00:00Z</dcterms:created>
  <dcterms:modified xsi:type="dcterms:W3CDTF">2023-05-18T07:06:00Z</dcterms:modified>
</cp:coreProperties>
</file>