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6AB" w:rsidRDefault="008B26AB" w:rsidP="008B26AB">
      <w:pPr>
        <w:pStyle w:val="1"/>
        <w:jc w:val="center"/>
        <w:rPr>
          <w:sz w:val="28"/>
          <w:szCs w:val="28"/>
        </w:rPr>
      </w:pPr>
      <w:r w:rsidRPr="008B26AB">
        <w:rPr>
          <w:sz w:val="28"/>
          <w:szCs w:val="28"/>
        </w:rPr>
        <w:t xml:space="preserve">С 2020 года граждане </w:t>
      </w:r>
      <w:r w:rsidR="00B81742" w:rsidRPr="008B26AB">
        <w:rPr>
          <w:sz w:val="28"/>
          <w:szCs w:val="28"/>
        </w:rPr>
        <w:t>пользуются</w:t>
      </w:r>
    </w:p>
    <w:p w:rsidR="00B81742" w:rsidRPr="008B26AB" w:rsidRDefault="00B81742" w:rsidP="008B26AB">
      <w:pPr>
        <w:pStyle w:val="1"/>
        <w:jc w:val="center"/>
        <w:rPr>
          <w:sz w:val="28"/>
          <w:szCs w:val="28"/>
        </w:rPr>
      </w:pPr>
      <w:r w:rsidRPr="008B26AB">
        <w:rPr>
          <w:sz w:val="28"/>
          <w:szCs w:val="28"/>
        </w:rPr>
        <w:t>электронными трудовыми книжками</w:t>
      </w:r>
    </w:p>
    <w:p w:rsidR="008D122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Default="00B8174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8D122E" w:rsidRDefault="00AE068E" w:rsidP="008D122E">
      <w:pPr>
        <w:pStyle w:val="a8"/>
        <w:spacing w:before="0" w:beforeAutospacing="0" w:after="0" w:afterAutospacing="0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777240</wp:posOffset>
            </wp:positionV>
            <wp:extent cx="2552700" cy="1695450"/>
            <wp:effectExtent l="19050" t="0" r="0" b="0"/>
            <wp:wrapTight wrapText="bothSides">
              <wp:wrapPolygon edited="0">
                <wp:start x="-161" y="0"/>
                <wp:lineTo x="-161" y="21357"/>
                <wp:lineTo x="21600" y="21357"/>
                <wp:lineTo x="21600" y="0"/>
                <wp:lineTo x="-161" y="0"/>
              </wp:wrapPolygon>
            </wp:wrapTight>
            <wp:docPr id="7" name="Рисунок 7" descr="C:\Users\Vladimir\AppData\Local\Microsoft\Windows\INetCache\Content.Word\3354cac4bd3c2266ca93802796e259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3354cac4bd3c2266ca93802796e2594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>
        <w:rPr>
          <w:b/>
          <w:lang w:eastAsia="ar-SA"/>
        </w:rPr>
        <w:t xml:space="preserve"> области </w:t>
      </w:r>
      <w:r w:rsidR="008B26AB" w:rsidRPr="008B26AB">
        <w:rPr>
          <w:lang w:eastAsia="ar-SA"/>
        </w:rPr>
        <w:t>напоминает, что</w:t>
      </w:r>
      <w:r w:rsidR="00D2325E" w:rsidRPr="008B26AB">
        <w:rPr>
          <w:b/>
          <w:i/>
          <w:lang w:eastAsia="ar-SA"/>
        </w:rPr>
        <w:t xml:space="preserve"> </w:t>
      </w:r>
      <w:r w:rsidR="008B26AB" w:rsidRPr="008B26AB">
        <w:t>с</w:t>
      </w:r>
      <w:r w:rsidR="008B26AB" w:rsidRPr="008B26AB">
        <w:rPr>
          <w:rStyle w:val="ad"/>
          <w:i w:val="0"/>
        </w:rPr>
        <w:t xml:space="preserve"> 2020 года работающие</w:t>
      </w:r>
      <w:r w:rsidR="00B81742" w:rsidRPr="008B26AB">
        <w:rPr>
          <w:rStyle w:val="ad"/>
          <w:i w:val="0"/>
        </w:rPr>
        <w:t xml:space="preserve"> граждан</w:t>
      </w:r>
      <w:r w:rsidR="008B26AB" w:rsidRPr="008B26AB">
        <w:rPr>
          <w:rStyle w:val="ad"/>
          <w:i w:val="0"/>
        </w:rPr>
        <w:t>е</w:t>
      </w:r>
      <w:r w:rsidR="00B81742" w:rsidRPr="008B26AB">
        <w:rPr>
          <w:rStyle w:val="ad"/>
          <w:i w:val="0"/>
        </w:rPr>
        <w:t xml:space="preserve"> ведут учет данных о своей профессиональной деятельности в формате электронной трудовой книжки</w:t>
      </w:r>
      <w:r w:rsidR="008D122E">
        <w:rPr>
          <w:rStyle w:val="ad"/>
          <w:i w:val="0"/>
        </w:rPr>
        <w:t xml:space="preserve"> (ЭТК)</w:t>
      </w:r>
      <w:r w:rsidR="00B81742" w:rsidRPr="008B26AB">
        <w:rPr>
          <w:rStyle w:val="ad"/>
          <w:i w:val="0"/>
        </w:rPr>
        <w:t xml:space="preserve">. </w:t>
      </w:r>
      <w:r w:rsidR="008B26AB">
        <w:t xml:space="preserve">Все работающие граждане, у которых записи на тот момент велись в бумажной трудовой книжке, получили возможность добровольно перейти на электронный формат. Это можно сделать и сейчас: достаточно подать работодателю соответствующее заявление. При переходе на ЭТК бумажная </w:t>
      </w:r>
      <w:r w:rsidR="008D122E">
        <w:t xml:space="preserve">трудовая книжка </w:t>
      </w:r>
      <w:r w:rsidR="008B26AB">
        <w:t>перестает вестись и выдается на руки работнику с записью о сделанном им выборе.</w:t>
      </w:r>
      <w:r w:rsidR="008D122E">
        <w:rPr>
          <w:i/>
        </w:rPr>
        <w:t xml:space="preserve"> </w:t>
      </w:r>
      <w:r w:rsidR="00B81742" w:rsidRPr="008B26AB">
        <w:rPr>
          <w:rStyle w:val="ad"/>
          <w:i w:val="0"/>
        </w:rPr>
        <w:t xml:space="preserve">Одним из главных преимуществ ЭТК является быстрый и удобный доступ к сведениям. </w:t>
      </w:r>
      <w:r w:rsidR="00B81742">
        <w:t>Сведения из электронной книжки можно получить в личном кабинете на сайте СФР, на портале «</w:t>
      </w:r>
      <w:proofErr w:type="spellStart"/>
      <w:r w:rsidR="00B81742">
        <w:t>Госуслуг</w:t>
      </w:r>
      <w:proofErr w:type="spellEnd"/>
      <w:r w:rsidR="00B81742">
        <w:t>» или лично в клиентской службе СФР и МФЦ.</w:t>
      </w:r>
      <w:r w:rsidR="008B26AB">
        <w:rPr>
          <w:i/>
        </w:rPr>
        <w:t xml:space="preserve"> </w:t>
      </w:r>
      <w:r w:rsidR="00B81742">
        <w:t>Среди других преимуществ формирования сведений о трудовой деятельности в электронном виде:</w:t>
      </w:r>
    </w:p>
    <w:p w:rsidR="00B81742" w:rsidRPr="008D122E" w:rsidRDefault="00B81742" w:rsidP="008D122E">
      <w:pPr>
        <w:pStyle w:val="a8"/>
        <w:spacing w:before="0" w:beforeAutospacing="0" w:after="0" w:afterAutospacing="0"/>
        <w:jc w:val="both"/>
        <w:rPr>
          <w:i/>
        </w:rPr>
      </w:pPr>
      <w:r>
        <w:t>- минимизация ошибочных, неточных и недостоверных сведений о трудовой деятельности;</w:t>
      </w:r>
      <w:r w:rsidR="00AE068E" w:rsidRPr="00AE068E">
        <w:t xml:space="preserve"> </w:t>
      </w:r>
    </w:p>
    <w:p w:rsidR="00B81742" w:rsidRDefault="00B81742" w:rsidP="008D122E">
      <w:pPr>
        <w:pStyle w:val="a8"/>
        <w:spacing w:before="0" w:beforeAutospacing="0" w:after="0" w:afterAutospacing="0"/>
      </w:pPr>
      <w:r>
        <w:t>- дополнительные возможности дистанционного трудоустройства;</w:t>
      </w:r>
    </w:p>
    <w:p w:rsidR="00B81742" w:rsidRDefault="00B81742" w:rsidP="008D122E">
      <w:pPr>
        <w:pStyle w:val="a8"/>
        <w:spacing w:before="0" w:beforeAutospacing="0" w:after="0" w:afterAutospacing="0"/>
      </w:pPr>
      <w:r>
        <w:t>- дистанционное оформление пенсий по данным лицевого счета без дополнительного документального подтверждения;</w:t>
      </w:r>
    </w:p>
    <w:p w:rsidR="00B81742" w:rsidRDefault="00B81742" w:rsidP="008D122E">
      <w:pPr>
        <w:pStyle w:val="a8"/>
        <w:spacing w:before="0" w:beforeAutospacing="0" w:after="0" w:afterAutospacing="0"/>
      </w:pPr>
      <w:r>
        <w:t>- использование данных электронной трудовой книжки для получения государственных услуг;</w:t>
      </w:r>
    </w:p>
    <w:p w:rsidR="00B81742" w:rsidRDefault="00B81742" w:rsidP="008D122E">
      <w:pPr>
        <w:pStyle w:val="a8"/>
        <w:spacing w:before="0" w:beforeAutospacing="0" w:after="0" w:afterAutospacing="0"/>
      </w:pPr>
      <w:r>
        <w:t>- снижение издержек работодателей на приобретение, ведение и хранение бумажных трудовых книжек и т.д.</w:t>
      </w:r>
    </w:p>
    <w:p w:rsidR="00B81742" w:rsidRDefault="00B81742" w:rsidP="008D122E">
      <w:pPr>
        <w:pStyle w:val="a8"/>
        <w:spacing w:before="0" w:beforeAutospacing="0" w:after="0" w:afterAutospacing="0"/>
      </w:pPr>
      <w:r>
        <w:t>«Электронная трудовая книжка сохраняет весь перечень сведений, которые учит</w:t>
      </w:r>
      <w:r w:rsidR="008D122E">
        <w:t xml:space="preserve">ываются в бумажной версии: </w:t>
      </w:r>
      <w:r>
        <w:t xml:space="preserve">место работы, периоды работы, должность, квалификация, даты приема, увольнения или перевода на другую работу, основания прекращения трудового договора», — отметила </w:t>
      </w:r>
      <w:r w:rsidR="008D122E">
        <w:t xml:space="preserve">директор Филиала Людмила Тарасова. </w:t>
      </w:r>
      <w:r>
        <w:t>Обращаем внимание, что те, кто впервые был трудоустроен в 2021 году и позже, ведут учет трудовой деятельности только в электронном виде.   </w:t>
      </w: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1E3" w:rsidRDefault="005631E3" w:rsidP="00E60B04">
      <w:pPr>
        <w:spacing w:after="0" w:line="240" w:lineRule="auto"/>
      </w:pPr>
      <w:r>
        <w:separator/>
      </w:r>
    </w:p>
  </w:endnote>
  <w:endnote w:type="continuationSeparator" w:id="0">
    <w:p w:rsidR="005631E3" w:rsidRDefault="005631E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1E3" w:rsidRDefault="005631E3" w:rsidP="00E60B04">
      <w:pPr>
        <w:spacing w:after="0" w:line="240" w:lineRule="auto"/>
      </w:pPr>
      <w:r>
        <w:separator/>
      </w:r>
    </w:p>
  </w:footnote>
  <w:footnote w:type="continuationSeparator" w:id="0">
    <w:p w:rsidR="005631E3" w:rsidRDefault="005631E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4177B">
    <w:pPr>
      <w:pStyle w:val="a3"/>
      <w:rPr>
        <w:rFonts w:ascii="Times New Roman" w:hAnsi="Times New Roman"/>
        <w:sz w:val="24"/>
        <w:szCs w:val="24"/>
      </w:rPr>
    </w:pPr>
    <w:r w:rsidRPr="0074177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4177B" w:rsidP="00E60B04">
                <w:r w:rsidRPr="0074177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1E3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68E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0FCD5-44FF-485F-B63F-771C4D40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2023-08-04T13:10:00Z</dcterms:created>
  <dcterms:modified xsi:type="dcterms:W3CDTF">2023-08-04T13:10:00Z</dcterms:modified>
</cp:coreProperties>
</file>