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6FC" w:rsidRDefault="00593A5F" w:rsidP="000E46FC">
      <w:pPr>
        <w:pStyle w:val="1"/>
        <w:jc w:val="center"/>
        <w:rPr>
          <w:sz w:val="28"/>
          <w:szCs w:val="28"/>
        </w:rPr>
      </w:pPr>
      <w:r w:rsidRPr="00593A5F">
        <w:rPr>
          <w:sz w:val="28"/>
          <w:szCs w:val="28"/>
        </w:rPr>
        <w:t>Свыше 3 миллионов семей направили материнский капитал</w:t>
      </w:r>
    </w:p>
    <w:p w:rsidR="00593A5F" w:rsidRPr="00593A5F" w:rsidRDefault="00593A5F" w:rsidP="000E46FC">
      <w:pPr>
        <w:pStyle w:val="1"/>
        <w:jc w:val="center"/>
        <w:rPr>
          <w:sz w:val="28"/>
          <w:szCs w:val="28"/>
        </w:rPr>
      </w:pPr>
      <w:r w:rsidRPr="00593A5F">
        <w:rPr>
          <w:sz w:val="28"/>
          <w:szCs w:val="28"/>
        </w:rPr>
        <w:t>на покупку или строительство жилья без кредита</w:t>
      </w:r>
    </w:p>
    <w:p w:rsidR="00B0022D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  <w:r>
        <w:br/>
      </w:r>
    </w:p>
    <w:p w:rsidR="00BF175F" w:rsidRPr="001F7969" w:rsidRDefault="000A576D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30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494D61" w:rsidRDefault="00661CBD" w:rsidP="00661CBD">
      <w:pPr>
        <w:pStyle w:val="a8"/>
        <w:spacing w:line="276" w:lineRule="auto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1058545</wp:posOffset>
            </wp:positionV>
            <wp:extent cx="2047875" cy="2047875"/>
            <wp:effectExtent l="19050" t="0" r="9525" b="0"/>
            <wp:wrapTight wrapText="bothSides">
              <wp:wrapPolygon edited="0">
                <wp:start x="-201" y="0"/>
                <wp:lineTo x="-201" y="21500"/>
                <wp:lineTo x="21700" y="21500"/>
                <wp:lineTo x="21700" y="0"/>
                <wp:lineTo x="-201" y="0"/>
              </wp:wrapPolygon>
            </wp:wrapTight>
            <wp:docPr id="1" name="Рисунок 6" descr="C:\Users\Vladimir\AppData\Local\Microsoft\Windows\INetCache\Content.Word\IV38cGx4k0wZSY5qy-dWEW7sJP-14bgmLNWlJ6xy1dIuviZ3y1fIcKcjTj2UhA6948-8EK4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V38cGx4k0wZSY5qy-dWEW7sJP-14bgmLNWlJ6xy1dIuviZ3y1fIcKcjTj2UhA6948-8EK4Q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D948B0">
        <w:rPr>
          <w:b/>
          <w:lang w:eastAsia="ar-SA"/>
        </w:rPr>
        <w:t>Филиал № 9 Отделения С</w:t>
      </w:r>
      <w:r w:rsidR="005A4DEE" w:rsidRPr="00D948B0">
        <w:rPr>
          <w:b/>
          <w:lang w:eastAsia="ar-SA"/>
        </w:rPr>
        <w:t xml:space="preserve">оциального фонда </w:t>
      </w:r>
      <w:r w:rsidR="003E44ED" w:rsidRPr="00D948B0">
        <w:rPr>
          <w:b/>
          <w:lang w:eastAsia="ar-SA"/>
        </w:rPr>
        <w:t>Р</w:t>
      </w:r>
      <w:r w:rsidR="005A4DEE" w:rsidRPr="00D948B0">
        <w:rPr>
          <w:b/>
          <w:lang w:eastAsia="ar-SA"/>
        </w:rPr>
        <w:t>оссии</w:t>
      </w:r>
      <w:r w:rsidR="003E44ED" w:rsidRPr="00D948B0">
        <w:rPr>
          <w:b/>
          <w:lang w:eastAsia="ar-SA"/>
        </w:rPr>
        <w:t xml:space="preserve"> по г. Москве и Московской области</w:t>
      </w:r>
      <w:r w:rsidR="003E44ED" w:rsidRPr="00A80B0A">
        <w:rPr>
          <w:lang w:eastAsia="ar-SA"/>
        </w:rPr>
        <w:t xml:space="preserve"> </w:t>
      </w:r>
      <w:r w:rsidR="00593A5F">
        <w:t>информирует, что с</w:t>
      </w:r>
      <w:r w:rsidR="00494D61">
        <w:t xml:space="preserve"> момента старта программы материнского капитала Социальный фонд одобрил 3,1 млн</w:t>
      </w:r>
      <w:r w:rsidR="00593A5F">
        <w:t>.</w:t>
      </w:r>
      <w:r w:rsidR="00494D61">
        <w:t xml:space="preserve"> заявлений на покупку и строительство жилья без использования кредитных средств. Свыше 2 млн</w:t>
      </w:r>
      <w:r w:rsidR="00593A5F">
        <w:t>.</w:t>
      </w:r>
      <w:r w:rsidR="00494D61">
        <w:t xml:space="preserve"> семей при этом стали собственниками готового жилья на общую сумму 826 млрд</w:t>
      </w:r>
      <w:r w:rsidR="00593A5F">
        <w:t>.</w:t>
      </w:r>
      <w:r w:rsidR="00494D61">
        <w:t xml:space="preserve"> рублей. На строительство или реконструкцию частных домов потратили средства 617 тыс. родителей. Им было выделено 158 млрд</w:t>
      </w:r>
      <w:r w:rsidR="00593A5F">
        <w:t>.</w:t>
      </w:r>
      <w:r w:rsidR="00494D61">
        <w:t xml:space="preserve"> рублей. Еще около 200 тыс. семей приобрели жилье за счет участия в долевом строительстве и кооперативах.</w:t>
      </w:r>
      <w:r w:rsidR="00593A5F">
        <w:t xml:space="preserve"> </w:t>
      </w:r>
      <w:r w:rsidR="00494D61">
        <w:t>С начала 2023 года свыше 9,5 тыс. семей улучшили жилищные условия за счет материнского капитала без привлечения кредитных средств. При этом 7,2 тыс. семей приобрели готовое жилье и около 2 тыс. семей направили деньги на строительство. Общий объем одобренных заявок по двум направлениям превысил 4,3 млрд</w:t>
      </w:r>
      <w:r w:rsidR="00593A5F">
        <w:t xml:space="preserve">. </w:t>
      </w:r>
      <w:r w:rsidR="000E46FC">
        <w:t>рублей. З</w:t>
      </w:r>
      <w:r w:rsidR="00494D61">
        <w:t xml:space="preserve">а все время </w:t>
      </w:r>
      <w:r w:rsidR="000E46FC">
        <w:t xml:space="preserve">действия программы </w:t>
      </w:r>
      <w:r w:rsidR="00494D61">
        <w:t>на улучшение жилищных условий подано свыше 9 млн</w:t>
      </w:r>
      <w:r w:rsidR="000E46FC">
        <w:t>.</w:t>
      </w:r>
      <w:r w:rsidR="00494D61">
        <w:t xml:space="preserve"> заявлений. Они включают не только распоряжения на прямую покупку жилья, но и решение квартирных вопросов с привлечением кредита или займа.</w:t>
      </w:r>
      <w:r w:rsidR="000E46FC">
        <w:t xml:space="preserve"> В </w:t>
      </w:r>
      <w:r w:rsidR="00494D61">
        <w:t xml:space="preserve">этом году материнский капитал был проиндексирован по фактической инфляции. </w:t>
      </w:r>
      <w:r w:rsidR="000E46FC">
        <w:t>С</w:t>
      </w:r>
      <w:r w:rsidR="00494D61">
        <w:t xml:space="preserve"> 2023 года для семей расширены возможности получения ежемесячных выплат из материнского капитала. Теперь они предоставляются на всех детей до 3 лет, а не только на второго, как это было раньше.</w:t>
      </w:r>
      <w:r w:rsidR="000E46FC">
        <w:t xml:space="preserve"> </w:t>
      </w:r>
      <w:r w:rsidR="00E61E32">
        <w:t xml:space="preserve">Директор Филиала Людмила Тарасова напоминает, </w:t>
      </w:r>
      <w:r w:rsidR="00494D61">
        <w:t xml:space="preserve">что </w:t>
      </w:r>
      <w:r w:rsidR="00E61E32">
        <w:t>«</w:t>
      </w:r>
      <w:r w:rsidR="00494D61">
        <w:t>использовать материнский капитал на улучшение жилищных условий без кредита можно после того, как ребенку исполнится три года</w:t>
      </w:r>
      <w:r w:rsidR="00E61E32">
        <w:t>»</w:t>
      </w:r>
      <w:r w:rsidR="00494D61">
        <w:t xml:space="preserve">. Заявление о распоряжении подается через МФЦ или клиентскую службу Социального фонда России независимо от места регистрации. </w:t>
      </w:r>
      <w:r w:rsidR="000E46FC">
        <w:t xml:space="preserve">Заявление может быть подано как </w:t>
      </w:r>
      <w:r w:rsidR="00494D61">
        <w:t>пр</w:t>
      </w:r>
      <w:r w:rsidR="000E46FC">
        <w:t xml:space="preserve">и личном визите, так и </w:t>
      </w:r>
      <w:proofErr w:type="spellStart"/>
      <w:r w:rsidR="000E46FC">
        <w:t>онлайн</w:t>
      </w:r>
      <w:proofErr w:type="spellEnd"/>
      <w:r w:rsidR="000E46FC">
        <w:t xml:space="preserve">. </w:t>
      </w:r>
      <w:r w:rsidR="00494D61">
        <w:t>Приобретаемое или строящееся жилье должно находиться на территории России. Важно отметить, что ремонт квартиры или дома не входит в перечень работ по улучшению жилищных условий, поэтому использовать материнский капитал на эти цели нельзя.</w:t>
      </w:r>
    </w:p>
    <w:p w:rsidR="00703C21" w:rsidRDefault="00703C21" w:rsidP="000E46FC">
      <w:pPr>
        <w:pStyle w:val="a8"/>
        <w:jc w:val="both"/>
      </w:pPr>
    </w:p>
    <w:p w:rsidR="0046500E" w:rsidRDefault="0046500E" w:rsidP="000E46FC">
      <w:pPr>
        <w:jc w:val="both"/>
      </w:pPr>
    </w:p>
    <w:sectPr w:rsidR="0046500E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B25" w:rsidRDefault="00EE0B25" w:rsidP="00E60B04">
      <w:pPr>
        <w:spacing w:after="0" w:line="240" w:lineRule="auto"/>
      </w:pPr>
      <w:r>
        <w:separator/>
      </w:r>
    </w:p>
  </w:endnote>
  <w:endnote w:type="continuationSeparator" w:id="0">
    <w:p w:rsidR="00EE0B25" w:rsidRDefault="00EE0B2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B25" w:rsidRDefault="00EE0B25" w:rsidP="00E60B04">
      <w:pPr>
        <w:spacing w:after="0" w:line="240" w:lineRule="auto"/>
      </w:pPr>
      <w:r>
        <w:separator/>
      </w:r>
    </w:p>
  </w:footnote>
  <w:footnote w:type="continuationSeparator" w:id="0">
    <w:p w:rsidR="00EE0B25" w:rsidRDefault="00EE0B2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AC3A3C">
    <w:pPr>
      <w:pStyle w:val="a3"/>
      <w:rPr>
        <w:rFonts w:ascii="Times New Roman" w:hAnsi="Times New Roman"/>
        <w:sz w:val="24"/>
        <w:szCs w:val="24"/>
      </w:rPr>
    </w:pPr>
    <w:r w:rsidRPr="00AC3A3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AC3A3C" w:rsidP="00E60B04">
                <w:r w:rsidRPr="00AC3A3C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73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576D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46FC"/>
    <w:rsid w:val="000E6E0C"/>
    <w:rsid w:val="000F392A"/>
    <w:rsid w:val="000F4F03"/>
    <w:rsid w:val="000F6170"/>
    <w:rsid w:val="0010145E"/>
    <w:rsid w:val="00103B26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1CBD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A3C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1E32"/>
    <w:rsid w:val="00E655FE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0B25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1F9B6-59EB-494E-9D37-9B2CBEBC7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5</cp:revision>
  <cp:lastPrinted>2023-01-10T07:28:00Z</cp:lastPrinted>
  <dcterms:created xsi:type="dcterms:W3CDTF">2023-03-28T11:37:00Z</dcterms:created>
  <dcterms:modified xsi:type="dcterms:W3CDTF">2023-03-30T06:18:00Z</dcterms:modified>
</cp:coreProperties>
</file>