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86C" w:rsidRDefault="001969B4" w:rsidP="00BC086C">
      <w:pPr>
        <w:pStyle w:val="1"/>
        <w:jc w:val="center"/>
        <w:rPr>
          <w:sz w:val="28"/>
          <w:szCs w:val="28"/>
        </w:rPr>
      </w:pPr>
      <w:r>
        <w:br/>
      </w:r>
      <w:r w:rsidR="00BC086C" w:rsidRPr="00BC086C">
        <w:rPr>
          <w:sz w:val="28"/>
          <w:szCs w:val="28"/>
        </w:rPr>
        <w:t>Соц</w:t>
      </w:r>
      <w:r w:rsidR="00BC086C">
        <w:rPr>
          <w:sz w:val="28"/>
          <w:szCs w:val="28"/>
        </w:rPr>
        <w:t xml:space="preserve">иальный </w:t>
      </w:r>
      <w:r w:rsidR="00BC086C" w:rsidRPr="00BC086C">
        <w:rPr>
          <w:sz w:val="28"/>
          <w:szCs w:val="28"/>
        </w:rPr>
        <w:t xml:space="preserve">фонд будет информировать </w:t>
      </w:r>
      <w:r w:rsidR="00BC086C">
        <w:rPr>
          <w:sz w:val="28"/>
          <w:szCs w:val="28"/>
        </w:rPr>
        <w:t xml:space="preserve">граждан  </w:t>
      </w:r>
      <w:r w:rsidR="00BC086C" w:rsidRPr="00BC086C">
        <w:rPr>
          <w:sz w:val="28"/>
          <w:szCs w:val="28"/>
        </w:rPr>
        <w:t>о накоплениях</w:t>
      </w:r>
    </w:p>
    <w:p w:rsidR="00BC086C" w:rsidRPr="00BC086C" w:rsidRDefault="00BC086C" w:rsidP="00BC086C">
      <w:pPr>
        <w:pStyle w:val="1"/>
        <w:jc w:val="center"/>
        <w:rPr>
          <w:sz w:val="28"/>
          <w:szCs w:val="28"/>
        </w:rPr>
      </w:pPr>
      <w:r w:rsidRPr="00BC086C">
        <w:rPr>
          <w:sz w:val="28"/>
          <w:szCs w:val="28"/>
        </w:rPr>
        <w:t>в негосударственных фондах</w:t>
      </w:r>
    </w:p>
    <w:p w:rsidR="00B0022D" w:rsidRPr="001D0171" w:rsidRDefault="001969B4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br/>
      </w:r>
    </w:p>
    <w:p w:rsidR="00BF175F" w:rsidRPr="001F7969" w:rsidRDefault="00A613D2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24</w:t>
      </w:r>
      <w:r w:rsidR="007447A9">
        <w:rPr>
          <w:b w:val="0"/>
          <w:sz w:val="24"/>
          <w:szCs w:val="24"/>
          <w:shd w:val="clear" w:color="auto" w:fill="FCFFFE"/>
        </w:rPr>
        <w:t xml:space="preserve"> </w:t>
      </w:r>
      <w:r w:rsidR="007F0AA2" w:rsidRPr="001F7969">
        <w:rPr>
          <w:b w:val="0"/>
          <w:sz w:val="24"/>
          <w:szCs w:val="24"/>
          <w:shd w:val="clear" w:color="auto" w:fill="FCFFFE"/>
        </w:rPr>
        <w:t xml:space="preserve"> </w:t>
      </w:r>
      <w:r w:rsidR="001D0171">
        <w:rPr>
          <w:b w:val="0"/>
          <w:sz w:val="24"/>
          <w:szCs w:val="24"/>
          <w:shd w:val="clear" w:color="auto" w:fill="FCFFFE"/>
        </w:rPr>
        <w:t>мая</w:t>
      </w:r>
      <w:r w:rsidR="002428A4" w:rsidRPr="001F7969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C62DA2" w:rsidRPr="00551081" w:rsidRDefault="00551081" w:rsidP="00551081">
      <w:pPr>
        <w:pStyle w:val="a8"/>
        <w:jc w:val="both"/>
        <w:rPr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67945</wp:posOffset>
            </wp:positionH>
            <wp:positionV relativeFrom="paragraph">
              <wp:posOffset>1029970</wp:posOffset>
            </wp:positionV>
            <wp:extent cx="2266950" cy="1514475"/>
            <wp:effectExtent l="19050" t="0" r="0" b="0"/>
            <wp:wrapTight wrapText="bothSides">
              <wp:wrapPolygon edited="0">
                <wp:start x="-182" y="0"/>
                <wp:lineTo x="-182" y="21464"/>
                <wp:lineTo x="21600" y="21464"/>
                <wp:lineTo x="21600" y="0"/>
                <wp:lineTo x="-182" y="0"/>
              </wp:wrapPolygon>
            </wp:wrapTight>
            <wp:docPr id="18" name="Рисунок 18" descr="C:\Users\Vladimir\AppData\Local\Microsoft\Windows\INetCache\Content.Word\c63182382b55d90dd29205bc14eed18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Vladimir\AppData\Local\Microsoft\Windows\INetCache\Content.Word\c63182382b55d90dd29205bc14eed18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514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E44ED" w:rsidRPr="00551081">
        <w:rPr>
          <w:b/>
          <w:sz w:val="28"/>
          <w:szCs w:val="28"/>
          <w:lang w:eastAsia="ar-SA"/>
        </w:rPr>
        <w:t xml:space="preserve">Филиал № 9 </w:t>
      </w:r>
      <w:r>
        <w:rPr>
          <w:b/>
          <w:sz w:val="28"/>
          <w:szCs w:val="28"/>
          <w:lang w:eastAsia="ar-SA"/>
        </w:rPr>
        <w:t>ОСФР</w:t>
      </w:r>
      <w:r w:rsidR="003E44ED" w:rsidRPr="00551081">
        <w:rPr>
          <w:b/>
          <w:sz w:val="28"/>
          <w:szCs w:val="28"/>
          <w:lang w:eastAsia="ar-SA"/>
        </w:rPr>
        <w:t xml:space="preserve"> по г. Москве и Московской области</w:t>
      </w:r>
      <w:r w:rsidR="003E44ED" w:rsidRPr="00551081">
        <w:rPr>
          <w:sz w:val="28"/>
          <w:szCs w:val="28"/>
          <w:lang w:eastAsia="ar-SA"/>
        </w:rPr>
        <w:t xml:space="preserve"> </w:t>
      </w:r>
      <w:r w:rsidR="00C62DA2" w:rsidRPr="00551081">
        <w:rPr>
          <w:sz w:val="28"/>
          <w:szCs w:val="28"/>
          <w:lang w:eastAsia="ar-SA"/>
        </w:rPr>
        <w:t xml:space="preserve">доводит до сведения, что </w:t>
      </w:r>
      <w:r w:rsidR="00C62DA2" w:rsidRPr="00551081">
        <w:rPr>
          <w:sz w:val="28"/>
          <w:szCs w:val="28"/>
        </w:rPr>
        <w:t>Социальный фонд будет информировать граждан об их накоплениях в негосударственных пенсионных фондах (НПФ). Клиенты НПФ получат информацию о суммах накоплений</w:t>
      </w:r>
      <w:r>
        <w:rPr>
          <w:sz w:val="28"/>
          <w:szCs w:val="28"/>
        </w:rPr>
        <w:t xml:space="preserve"> и имеющихся правах на выплаты. </w:t>
      </w:r>
      <w:r w:rsidR="00C62DA2" w:rsidRPr="00551081">
        <w:rPr>
          <w:sz w:val="28"/>
          <w:szCs w:val="28"/>
        </w:rPr>
        <w:t>Соответствующие </w:t>
      </w:r>
      <w:hyperlink r:id="rId9" w:tgtFrame="_blank" w:tooltip="Федеральный закон от 28 апреля 2023 года № 143-ФЗ «О внесении изменения в статью 2-1 Федерального закона &quot;О порядке финансирования выплат за счет средств пенсионных накоплений»" w:history="1">
        <w:r w:rsidR="00C62DA2" w:rsidRPr="00551081">
          <w:rPr>
            <w:rStyle w:val="a7"/>
            <w:color w:val="auto"/>
            <w:sz w:val="28"/>
            <w:szCs w:val="28"/>
            <w:u w:val="none"/>
          </w:rPr>
          <w:t>законодательные изменения</w:t>
        </w:r>
      </w:hyperlink>
      <w:r w:rsidR="00C62DA2" w:rsidRPr="00551081">
        <w:rPr>
          <w:sz w:val="28"/>
          <w:szCs w:val="28"/>
        </w:rPr>
        <w:t> приняты в конце апреля. Информирование будет осуществляться для женщин от 40 лет и мужчин от 45 лет. Периодичность информирования составит раз в три года. Первое информирование пройдет с 1 июля по 31 декабря следующего года. Граждане получат информацию через личный кабинет на «</w:t>
      </w:r>
      <w:proofErr w:type="spellStart"/>
      <w:r w:rsidR="00C62DA2" w:rsidRPr="00551081">
        <w:rPr>
          <w:sz w:val="28"/>
          <w:szCs w:val="28"/>
        </w:rPr>
        <w:t>Госуслугах</w:t>
      </w:r>
      <w:proofErr w:type="spellEnd"/>
      <w:r w:rsidR="00C62DA2" w:rsidRPr="00551081">
        <w:rPr>
          <w:sz w:val="28"/>
          <w:szCs w:val="28"/>
        </w:rPr>
        <w:t>». Данная инициатива призвана обеспечить удобный формат уведомлений о пенсионных накоплениях. Директор Филиала Людмила Тарасова подчеркнула, что «нововведение позволит гражданам эффективнее анализировать данные о размере будущей пенсии и при необходимости предпринимать меры для корректировки планов на трудовую деятельность».</w:t>
      </w:r>
    </w:p>
    <w:p w:rsidR="001617E3" w:rsidRDefault="001617E3" w:rsidP="001617E3">
      <w:pPr>
        <w:pStyle w:val="a8"/>
        <w:rPr>
          <w:lang w:eastAsia="ar-SA"/>
        </w:rPr>
      </w:pPr>
    </w:p>
    <w:sectPr w:rsidR="001617E3" w:rsidSect="00E60B04">
      <w:head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3BDA" w:rsidRDefault="00083BDA" w:rsidP="00E60B04">
      <w:pPr>
        <w:spacing w:after="0" w:line="240" w:lineRule="auto"/>
      </w:pPr>
      <w:r>
        <w:separator/>
      </w:r>
    </w:p>
  </w:endnote>
  <w:endnote w:type="continuationSeparator" w:id="0">
    <w:p w:rsidR="00083BDA" w:rsidRDefault="00083BDA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3BDA" w:rsidRDefault="00083BDA" w:rsidP="00E60B04">
      <w:pPr>
        <w:spacing w:after="0" w:line="240" w:lineRule="auto"/>
      </w:pPr>
      <w:r>
        <w:separator/>
      </w:r>
    </w:p>
  </w:footnote>
  <w:footnote w:type="continuationSeparator" w:id="0">
    <w:p w:rsidR="00083BDA" w:rsidRDefault="00083BDA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9C7F9B">
    <w:pPr>
      <w:pStyle w:val="a3"/>
      <w:rPr>
        <w:rFonts w:ascii="Times New Roman" w:hAnsi="Times New Roman"/>
        <w:sz w:val="24"/>
        <w:szCs w:val="24"/>
      </w:rPr>
    </w:pPr>
    <w:r w:rsidRPr="009C7F9B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9C7F9B" w:rsidP="00E60B04">
                <w:r w:rsidRPr="009C7F9B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F967B06"/>
    <w:multiLevelType w:val="multilevel"/>
    <w:tmpl w:val="C226B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45043B4"/>
    <w:multiLevelType w:val="multilevel"/>
    <w:tmpl w:val="1EAE3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5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FB91B95"/>
    <w:multiLevelType w:val="multilevel"/>
    <w:tmpl w:val="BBD69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18037E9"/>
    <w:multiLevelType w:val="multilevel"/>
    <w:tmpl w:val="64429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5A776B2"/>
    <w:multiLevelType w:val="multilevel"/>
    <w:tmpl w:val="C218A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8B2492D"/>
    <w:multiLevelType w:val="multilevel"/>
    <w:tmpl w:val="19485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CB51D77"/>
    <w:multiLevelType w:val="multilevel"/>
    <w:tmpl w:val="2F8EA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6CF345F"/>
    <w:multiLevelType w:val="multilevel"/>
    <w:tmpl w:val="98D82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8CD1D21"/>
    <w:multiLevelType w:val="multilevel"/>
    <w:tmpl w:val="5F7EF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0AA1503"/>
    <w:multiLevelType w:val="multilevel"/>
    <w:tmpl w:val="B29C8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68D5D5A"/>
    <w:multiLevelType w:val="multilevel"/>
    <w:tmpl w:val="FA60E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7C62894"/>
    <w:multiLevelType w:val="multilevel"/>
    <w:tmpl w:val="F880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4"/>
  </w:num>
  <w:num w:numId="8">
    <w:abstractNumId w:val="23"/>
  </w:num>
  <w:num w:numId="9">
    <w:abstractNumId w:val="11"/>
  </w:num>
  <w:num w:numId="10">
    <w:abstractNumId w:val="37"/>
  </w:num>
  <w:num w:numId="11">
    <w:abstractNumId w:val="7"/>
  </w:num>
  <w:num w:numId="12">
    <w:abstractNumId w:val="38"/>
  </w:num>
  <w:num w:numId="13">
    <w:abstractNumId w:val="8"/>
  </w:num>
  <w:num w:numId="14">
    <w:abstractNumId w:val="1"/>
  </w:num>
  <w:num w:numId="15">
    <w:abstractNumId w:val="5"/>
  </w:num>
  <w:num w:numId="16">
    <w:abstractNumId w:val="14"/>
  </w:num>
  <w:num w:numId="17">
    <w:abstractNumId w:val="28"/>
  </w:num>
  <w:num w:numId="18">
    <w:abstractNumId w:val="3"/>
  </w:num>
  <w:num w:numId="19">
    <w:abstractNumId w:val="15"/>
  </w:num>
  <w:num w:numId="20">
    <w:abstractNumId w:val="22"/>
  </w:num>
  <w:num w:numId="21">
    <w:abstractNumId w:val="41"/>
  </w:num>
  <w:num w:numId="22">
    <w:abstractNumId w:val="9"/>
  </w:num>
  <w:num w:numId="23">
    <w:abstractNumId w:val="31"/>
  </w:num>
  <w:num w:numId="24">
    <w:abstractNumId w:val="33"/>
  </w:num>
  <w:num w:numId="25">
    <w:abstractNumId w:val="35"/>
  </w:num>
  <w:num w:numId="26">
    <w:abstractNumId w:val="27"/>
  </w:num>
  <w:num w:numId="27">
    <w:abstractNumId w:val="2"/>
  </w:num>
  <w:num w:numId="28">
    <w:abstractNumId w:val="40"/>
  </w:num>
  <w:num w:numId="29">
    <w:abstractNumId w:val="4"/>
  </w:num>
  <w:num w:numId="30">
    <w:abstractNumId w:val="32"/>
  </w:num>
  <w:num w:numId="31">
    <w:abstractNumId w:val="36"/>
  </w:num>
  <w:num w:numId="32">
    <w:abstractNumId w:val="13"/>
  </w:num>
  <w:num w:numId="33">
    <w:abstractNumId w:val="6"/>
  </w:num>
  <w:num w:numId="34">
    <w:abstractNumId w:val="42"/>
  </w:num>
  <w:num w:numId="35">
    <w:abstractNumId w:val="19"/>
  </w:num>
  <w:num w:numId="36">
    <w:abstractNumId w:val="20"/>
  </w:num>
  <w:num w:numId="37">
    <w:abstractNumId w:val="26"/>
  </w:num>
  <w:num w:numId="38">
    <w:abstractNumId w:val="17"/>
  </w:num>
  <w:num w:numId="39">
    <w:abstractNumId w:val="39"/>
  </w:num>
  <w:num w:numId="40">
    <w:abstractNumId w:val="12"/>
  </w:num>
  <w:num w:numId="41">
    <w:abstractNumId w:val="18"/>
  </w:num>
  <w:num w:numId="42">
    <w:abstractNumId w:val="24"/>
  </w:num>
  <w:num w:numId="43">
    <w:abstractNumId w:val="30"/>
  </w:num>
  <w:num w:numId="44">
    <w:abstractNumId w:val="10"/>
  </w:num>
  <w:num w:numId="45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7782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3E98"/>
    <w:rsid w:val="00075ACA"/>
    <w:rsid w:val="00076B7F"/>
    <w:rsid w:val="000830FD"/>
    <w:rsid w:val="00083733"/>
    <w:rsid w:val="00083BDA"/>
    <w:rsid w:val="000A01D0"/>
    <w:rsid w:val="000A2B05"/>
    <w:rsid w:val="000A3A2B"/>
    <w:rsid w:val="000A72B7"/>
    <w:rsid w:val="000B2C8F"/>
    <w:rsid w:val="000B462B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22FC"/>
    <w:rsid w:val="000E6E0C"/>
    <w:rsid w:val="000F392A"/>
    <w:rsid w:val="000F4F03"/>
    <w:rsid w:val="000F6170"/>
    <w:rsid w:val="0010145E"/>
    <w:rsid w:val="00103B26"/>
    <w:rsid w:val="001065BB"/>
    <w:rsid w:val="00106994"/>
    <w:rsid w:val="001113C4"/>
    <w:rsid w:val="00122758"/>
    <w:rsid w:val="00124E4A"/>
    <w:rsid w:val="00126F3B"/>
    <w:rsid w:val="00127A69"/>
    <w:rsid w:val="00127FBC"/>
    <w:rsid w:val="00132429"/>
    <w:rsid w:val="001406B8"/>
    <w:rsid w:val="001451BF"/>
    <w:rsid w:val="00150AFA"/>
    <w:rsid w:val="0015121B"/>
    <w:rsid w:val="00151F04"/>
    <w:rsid w:val="00153741"/>
    <w:rsid w:val="00156670"/>
    <w:rsid w:val="00157A99"/>
    <w:rsid w:val="001617E3"/>
    <w:rsid w:val="00167A73"/>
    <w:rsid w:val="00167F83"/>
    <w:rsid w:val="0017151B"/>
    <w:rsid w:val="00172BFC"/>
    <w:rsid w:val="001752DD"/>
    <w:rsid w:val="00176833"/>
    <w:rsid w:val="00184FD9"/>
    <w:rsid w:val="00187148"/>
    <w:rsid w:val="00187167"/>
    <w:rsid w:val="0019314B"/>
    <w:rsid w:val="00196650"/>
    <w:rsid w:val="001969B4"/>
    <w:rsid w:val="001A07DB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171"/>
    <w:rsid w:val="001D0B0B"/>
    <w:rsid w:val="001D1BD7"/>
    <w:rsid w:val="001D40A5"/>
    <w:rsid w:val="001D49CB"/>
    <w:rsid w:val="001D4FCD"/>
    <w:rsid w:val="001E4296"/>
    <w:rsid w:val="001E7B7D"/>
    <w:rsid w:val="001F4028"/>
    <w:rsid w:val="001F7969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1D6B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A7462"/>
    <w:rsid w:val="002C09F8"/>
    <w:rsid w:val="002C0B23"/>
    <w:rsid w:val="002C3D10"/>
    <w:rsid w:val="002C7CEE"/>
    <w:rsid w:val="002D2D76"/>
    <w:rsid w:val="002D41F1"/>
    <w:rsid w:val="002D4787"/>
    <w:rsid w:val="002D66AC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064F"/>
    <w:rsid w:val="00323456"/>
    <w:rsid w:val="0032444D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270B"/>
    <w:rsid w:val="003666BD"/>
    <w:rsid w:val="00367F24"/>
    <w:rsid w:val="00373E91"/>
    <w:rsid w:val="00390439"/>
    <w:rsid w:val="00395818"/>
    <w:rsid w:val="00397438"/>
    <w:rsid w:val="003A0E66"/>
    <w:rsid w:val="003A1DBB"/>
    <w:rsid w:val="003A610C"/>
    <w:rsid w:val="003A71DB"/>
    <w:rsid w:val="003B4134"/>
    <w:rsid w:val="003B6D94"/>
    <w:rsid w:val="003B7DBB"/>
    <w:rsid w:val="003C114D"/>
    <w:rsid w:val="003C20BB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5EA2"/>
    <w:rsid w:val="00446A8E"/>
    <w:rsid w:val="00451AFF"/>
    <w:rsid w:val="00455455"/>
    <w:rsid w:val="004571AB"/>
    <w:rsid w:val="00457E26"/>
    <w:rsid w:val="0046500E"/>
    <w:rsid w:val="00467467"/>
    <w:rsid w:val="00470545"/>
    <w:rsid w:val="004718E6"/>
    <w:rsid w:val="00473846"/>
    <w:rsid w:val="00482A90"/>
    <w:rsid w:val="00483BA7"/>
    <w:rsid w:val="004842F4"/>
    <w:rsid w:val="00484612"/>
    <w:rsid w:val="0048539E"/>
    <w:rsid w:val="00485C84"/>
    <w:rsid w:val="0049349F"/>
    <w:rsid w:val="00494D61"/>
    <w:rsid w:val="00496B8B"/>
    <w:rsid w:val="00497292"/>
    <w:rsid w:val="004A1583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F11FF"/>
    <w:rsid w:val="004F2EF0"/>
    <w:rsid w:val="004F5F43"/>
    <w:rsid w:val="004F61D4"/>
    <w:rsid w:val="004F792C"/>
    <w:rsid w:val="004F7978"/>
    <w:rsid w:val="00503C45"/>
    <w:rsid w:val="00503EA6"/>
    <w:rsid w:val="00512ADF"/>
    <w:rsid w:val="00513729"/>
    <w:rsid w:val="00513F0D"/>
    <w:rsid w:val="00514428"/>
    <w:rsid w:val="00522558"/>
    <w:rsid w:val="00522EA5"/>
    <w:rsid w:val="00526FB0"/>
    <w:rsid w:val="005330D6"/>
    <w:rsid w:val="00533C65"/>
    <w:rsid w:val="00534BF3"/>
    <w:rsid w:val="00544616"/>
    <w:rsid w:val="00546DD4"/>
    <w:rsid w:val="00550096"/>
    <w:rsid w:val="00551081"/>
    <w:rsid w:val="0055221F"/>
    <w:rsid w:val="00553823"/>
    <w:rsid w:val="005545E9"/>
    <w:rsid w:val="0056043F"/>
    <w:rsid w:val="005609EC"/>
    <w:rsid w:val="00561FC1"/>
    <w:rsid w:val="005627E1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4DEE"/>
    <w:rsid w:val="005A562E"/>
    <w:rsid w:val="005A64D3"/>
    <w:rsid w:val="005A6E4C"/>
    <w:rsid w:val="005B111A"/>
    <w:rsid w:val="005B18C8"/>
    <w:rsid w:val="005B35B8"/>
    <w:rsid w:val="005B5592"/>
    <w:rsid w:val="005B605A"/>
    <w:rsid w:val="005C0936"/>
    <w:rsid w:val="005C10C5"/>
    <w:rsid w:val="005C2419"/>
    <w:rsid w:val="005C279B"/>
    <w:rsid w:val="005C512A"/>
    <w:rsid w:val="005C6142"/>
    <w:rsid w:val="005E2336"/>
    <w:rsid w:val="005E5E15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10D39"/>
    <w:rsid w:val="006125F0"/>
    <w:rsid w:val="006131DC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3C21"/>
    <w:rsid w:val="00704828"/>
    <w:rsid w:val="007100F8"/>
    <w:rsid w:val="00713189"/>
    <w:rsid w:val="0071352B"/>
    <w:rsid w:val="007156A3"/>
    <w:rsid w:val="00720D17"/>
    <w:rsid w:val="00726EAB"/>
    <w:rsid w:val="00734191"/>
    <w:rsid w:val="00734606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A5621"/>
    <w:rsid w:val="007B0CCC"/>
    <w:rsid w:val="007B67F4"/>
    <w:rsid w:val="007C02FD"/>
    <w:rsid w:val="007C363A"/>
    <w:rsid w:val="007C6C43"/>
    <w:rsid w:val="007D0805"/>
    <w:rsid w:val="007D0B3B"/>
    <w:rsid w:val="007D3D2C"/>
    <w:rsid w:val="007D4E20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57B4"/>
    <w:rsid w:val="007F6462"/>
    <w:rsid w:val="007F781B"/>
    <w:rsid w:val="00801685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11A4"/>
    <w:rsid w:val="0084622A"/>
    <w:rsid w:val="00847394"/>
    <w:rsid w:val="00850F58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8601B"/>
    <w:rsid w:val="008916D3"/>
    <w:rsid w:val="00892271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2E"/>
    <w:rsid w:val="008B59E3"/>
    <w:rsid w:val="008B6B8A"/>
    <w:rsid w:val="008C257D"/>
    <w:rsid w:val="008C4A65"/>
    <w:rsid w:val="008C726C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08FF"/>
    <w:rsid w:val="00944051"/>
    <w:rsid w:val="009452EC"/>
    <w:rsid w:val="00952A48"/>
    <w:rsid w:val="0095432C"/>
    <w:rsid w:val="00957A35"/>
    <w:rsid w:val="00957AC9"/>
    <w:rsid w:val="00964638"/>
    <w:rsid w:val="00992F10"/>
    <w:rsid w:val="00993900"/>
    <w:rsid w:val="0099418F"/>
    <w:rsid w:val="009941FF"/>
    <w:rsid w:val="00995093"/>
    <w:rsid w:val="00995E95"/>
    <w:rsid w:val="009A3121"/>
    <w:rsid w:val="009A3A3D"/>
    <w:rsid w:val="009A6221"/>
    <w:rsid w:val="009B11EB"/>
    <w:rsid w:val="009B6449"/>
    <w:rsid w:val="009C765E"/>
    <w:rsid w:val="009C7F9B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05A6"/>
    <w:rsid w:val="009F3129"/>
    <w:rsid w:val="00A02C44"/>
    <w:rsid w:val="00A034F0"/>
    <w:rsid w:val="00A062D3"/>
    <w:rsid w:val="00A07AA9"/>
    <w:rsid w:val="00A11976"/>
    <w:rsid w:val="00A125D5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3D2"/>
    <w:rsid w:val="00A61958"/>
    <w:rsid w:val="00A674BB"/>
    <w:rsid w:val="00A709D3"/>
    <w:rsid w:val="00A74848"/>
    <w:rsid w:val="00A75766"/>
    <w:rsid w:val="00A760E5"/>
    <w:rsid w:val="00A76490"/>
    <w:rsid w:val="00A80B0A"/>
    <w:rsid w:val="00A86AAE"/>
    <w:rsid w:val="00A90FD7"/>
    <w:rsid w:val="00A92006"/>
    <w:rsid w:val="00A9431C"/>
    <w:rsid w:val="00A976F0"/>
    <w:rsid w:val="00AA424D"/>
    <w:rsid w:val="00AA4F05"/>
    <w:rsid w:val="00AC0D28"/>
    <w:rsid w:val="00AC2602"/>
    <w:rsid w:val="00AC3BFD"/>
    <w:rsid w:val="00AC4D5D"/>
    <w:rsid w:val="00AC77C5"/>
    <w:rsid w:val="00AC7844"/>
    <w:rsid w:val="00AD1AFB"/>
    <w:rsid w:val="00AD1C14"/>
    <w:rsid w:val="00AD1EFC"/>
    <w:rsid w:val="00AD2477"/>
    <w:rsid w:val="00AD5086"/>
    <w:rsid w:val="00AE0F98"/>
    <w:rsid w:val="00AE1AEF"/>
    <w:rsid w:val="00AE1B75"/>
    <w:rsid w:val="00AE27AB"/>
    <w:rsid w:val="00AE2B44"/>
    <w:rsid w:val="00AE3E59"/>
    <w:rsid w:val="00AE51D3"/>
    <w:rsid w:val="00AE57B3"/>
    <w:rsid w:val="00AF196B"/>
    <w:rsid w:val="00AF33E2"/>
    <w:rsid w:val="00AF4719"/>
    <w:rsid w:val="00AF5255"/>
    <w:rsid w:val="00AF761E"/>
    <w:rsid w:val="00B0022D"/>
    <w:rsid w:val="00B003AA"/>
    <w:rsid w:val="00B02F3E"/>
    <w:rsid w:val="00B046FF"/>
    <w:rsid w:val="00B2018B"/>
    <w:rsid w:val="00B23C62"/>
    <w:rsid w:val="00B23E99"/>
    <w:rsid w:val="00B2644F"/>
    <w:rsid w:val="00B272D6"/>
    <w:rsid w:val="00B30528"/>
    <w:rsid w:val="00B30779"/>
    <w:rsid w:val="00B3434A"/>
    <w:rsid w:val="00B372FE"/>
    <w:rsid w:val="00B44F16"/>
    <w:rsid w:val="00B5224C"/>
    <w:rsid w:val="00B548D8"/>
    <w:rsid w:val="00B5652F"/>
    <w:rsid w:val="00B56803"/>
    <w:rsid w:val="00B626CE"/>
    <w:rsid w:val="00B65FA9"/>
    <w:rsid w:val="00B6601E"/>
    <w:rsid w:val="00B6621F"/>
    <w:rsid w:val="00B67A4C"/>
    <w:rsid w:val="00B7248A"/>
    <w:rsid w:val="00B728C7"/>
    <w:rsid w:val="00B728E7"/>
    <w:rsid w:val="00B808AD"/>
    <w:rsid w:val="00B823DA"/>
    <w:rsid w:val="00B83F92"/>
    <w:rsid w:val="00B87C7F"/>
    <w:rsid w:val="00B925A8"/>
    <w:rsid w:val="00B9607B"/>
    <w:rsid w:val="00B97291"/>
    <w:rsid w:val="00BA1C92"/>
    <w:rsid w:val="00BB4ACC"/>
    <w:rsid w:val="00BB6FF7"/>
    <w:rsid w:val="00BC086C"/>
    <w:rsid w:val="00BC1055"/>
    <w:rsid w:val="00BC5781"/>
    <w:rsid w:val="00BC7405"/>
    <w:rsid w:val="00BD17FF"/>
    <w:rsid w:val="00BD3406"/>
    <w:rsid w:val="00BD3446"/>
    <w:rsid w:val="00BD4572"/>
    <w:rsid w:val="00BE003E"/>
    <w:rsid w:val="00BE773F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46423"/>
    <w:rsid w:val="00C47902"/>
    <w:rsid w:val="00C51FB3"/>
    <w:rsid w:val="00C52A1F"/>
    <w:rsid w:val="00C57C42"/>
    <w:rsid w:val="00C62DA2"/>
    <w:rsid w:val="00C64EE9"/>
    <w:rsid w:val="00C65FC4"/>
    <w:rsid w:val="00C702B6"/>
    <w:rsid w:val="00C71C43"/>
    <w:rsid w:val="00C71F04"/>
    <w:rsid w:val="00C7581A"/>
    <w:rsid w:val="00C76728"/>
    <w:rsid w:val="00C77B20"/>
    <w:rsid w:val="00C8088E"/>
    <w:rsid w:val="00C8342A"/>
    <w:rsid w:val="00C85402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1D9A"/>
    <w:rsid w:val="00CC490F"/>
    <w:rsid w:val="00CD03C6"/>
    <w:rsid w:val="00CD1A5D"/>
    <w:rsid w:val="00CD222E"/>
    <w:rsid w:val="00CD5F39"/>
    <w:rsid w:val="00CE154D"/>
    <w:rsid w:val="00CE220B"/>
    <w:rsid w:val="00CE4883"/>
    <w:rsid w:val="00CF4BC8"/>
    <w:rsid w:val="00D00F1F"/>
    <w:rsid w:val="00D05DDC"/>
    <w:rsid w:val="00D06B80"/>
    <w:rsid w:val="00D167EA"/>
    <w:rsid w:val="00D21F78"/>
    <w:rsid w:val="00D225A3"/>
    <w:rsid w:val="00D235BA"/>
    <w:rsid w:val="00D433B5"/>
    <w:rsid w:val="00D439C8"/>
    <w:rsid w:val="00D4496A"/>
    <w:rsid w:val="00D46447"/>
    <w:rsid w:val="00D47F85"/>
    <w:rsid w:val="00D5017E"/>
    <w:rsid w:val="00D5354D"/>
    <w:rsid w:val="00D56D6A"/>
    <w:rsid w:val="00D709AB"/>
    <w:rsid w:val="00D75CB5"/>
    <w:rsid w:val="00D8146B"/>
    <w:rsid w:val="00D82033"/>
    <w:rsid w:val="00D8701D"/>
    <w:rsid w:val="00D902EC"/>
    <w:rsid w:val="00D948B0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6C33"/>
    <w:rsid w:val="00F57481"/>
    <w:rsid w:val="00F579C0"/>
    <w:rsid w:val="00F60859"/>
    <w:rsid w:val="00F62BA2"/>
    <w:rsid w:val="00F654A1"/>
    <w:rsid w:val="00F65522"/>
    <w:rsid w:val="00F65798"/>
    <w:rsid w:val="00F7089A"/>
    <w:rsid w:val="00F72AC1"/>
    <w:rsid w:val="00F737F4"/>
    <w:rsid w:val="00F75DF7"/>
    <w:rsid w:val="00F91093"/>
    <w:rsid w:val="00F91CC4"/>
    <w:rsid w:val="00F92922"/>
    <w:rsid w:val="00F94B02"/>
    <w:rsid w:val="00FA2EFC"/>
    <w:rsid w:val="00FA620E"/>
    <w:rsid w:val="00FA7930"/>
    <w:rsid w:val="00FA7E87"/>
    <w:rsid w:val="00FB082B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32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0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publication.pravo.gov.ru/Document/View/0001202304280018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E539C3-0EC1-4C1D-893D-601326B6BA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6</cp:revision>
  <cp:lastPrinted>2023-01-10T07:28:00Z</cp:lastPrinted>
  <dcterms:created xsi:type="dcterms:W3CDTF">2023-05-18T12:01:00Z</dcterms:created>
  <dcterms:modified xsi:type="dcterms:W3CDTF">2023-05-24T05:35:00Z</dcterms:modified>
</cp:coreProperties>
</file>