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40F" w:rsidRDefault="00707C97" w:rsidP="0060340F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60340F">
        <w:rPr>
          <w:sz w:val="28"/>
          <w:szCs w:val="28"/>
        </w:rPr>
        <w:t xml:space="preserve"> назначении досрочных пенсий</w:t>
      </w:r>
      <w:r w:rsidR="0060340F" w:rsidRPr="0060340F">
        <w:rPr>
          <w:sz w:val="28"/>
          <w:szCs w:val="28"/>
        </w:rPr>
        <w:t xml:space="preserve"> </w:t>
      </w:r>
      <w:r w:rsidR="0060340F">
        <w:rPr>
          <w:sz w:val="28"/>
          <w:szCs w:val="28"/>
        </w:rPr>
        <w:t>по предложению</w:t>
      </w:r>
    </w:p>
    <w:p w:rsidR="007F047A" w:rsidRPr="007F047A" w:rsidRDefault="0060340F" w:rsidP="0060340F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службы </w:t>
      </w:r>
      <w:r w:rsidRPr="007F047A">
        <w:rPr>
          <w:sz w:val="28"/>
          <w:szCs w:val="28"/>
        </w:rPr>
        <w:t>занятости</w:t>
      </w:r>
    </w:p>
    <w:p w:rsidR="00674130" w:rsidRPr="007F047A" w:rsidRDefault="00674130" w:rsidP="002428A4">
      <w:pPr>
        <w:pStyle w:val="1"/>
        <w:rPr>
          <w:b w:val="0"/>
          <w:sz w:val="28"/>
          <w:szCs w:val="28"/>
          <w:shd w:val="clear" w:color="auto" w:fill="FCFFFE"/>
        </w:rPr>
      </w:pPr>
    </w:p>
    <w:p w:rsidR="00BF175F" w:rsidRPr="00076B7F" w:rsidRDefault="007F047A" w:rsidP="00076B7F">
      <w:pPr>
        <w:pStyle w:val="1"/>
        <w:rPr>
          <w:b w:val="0"/>
          <w:sz w:val="24"/>
          <w:szCs w:val="24"/>
          <w:shd w:val="clear" w:color="auto" w:fill="FCFFFE"/>
        </w:rPr>
      </w:pPr>
      <w:r w:rsidRPr="00076B7F">
        <w:rPr>
          <w:b w:val="0"/>
          <w:sz w:val="24"/>
          <w:szCs w:val="24"/>
          <w:shd w:val="clear" w:color="auto" w:fill="FCFFFE"/>
        </w:rPr>
        <w:t>10</w:t>
      </w:r>
      <w:r w:rsidR="007F0AA2" w:rsidRPr="00076B7F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076B7F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60340F" w:rsidRPr="0060340F" w:rsidRDefault="00B27021" w:rsidP="00B27021">
      <w:pPr>
        <w:pStyle w:val="a8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.7pt;margin-top:104.85pt;width:182.25pt;height:122.55pt;z-index:-251656192" wrapcoords="-73 0 -73 21491 21600 21491 21600 0 -73 0">
            <v:imagedata r:id="rId8" o:title="unnamed-file"/>
            <w10:wrap type="tight"/>
          </v:shape>
        </w:pict>
      </w:r>
      <w:r w:rsidR="003E44ED" w:rsidRPr="003E44ED">
        <w:rPr>
          <w:b/>
          <w:lang w:eastAsia="ar-SA"/>
        </w:rPr>
        <w:t>Филиал № 9 Отделения СФР по г. Москве и Московской области</w:t>
      </w:r>
      <w:r w:rsidR="0060340F">
        <w:t xml:space="preserve"> информирует безработных граждан </w:t>
      </w:r>
      <w:proofErr w:type="spellStart"/>
      <w:r w:rsidR="0060340F">
        <w:t>предпенсионного</w:t>
      </w:r>
      <w:proofErr w:type="spellEnd"/>
      <w:r w:rsidR="0060340F">
        <w:t xml:space="preserve"> возраста</w:t>
      </w:r>
      <w:r w:rsidR="0060340F" w:rsidRPr="0060340F">
        <w:t xml:space="preserve"> </w:t>
      </w:r>
      <w:r w:rsidR="0060340F">
        <w:t>о возможности досрочного выхода на пенсию</w:t>
      </w:r>
      <w:r w:rsidR="0060340F" w:rsidRPr="0060340F">
        <w:t xml:space="preserve"> в соответствии </w:t>
      </w:r>
      <w:r w:rsidR="0060340F">
        <w:t>с федеральным законодательством. Д</w:t>
      </w:r>
      <w:r w:rsidR="0060340F" w:rsidRPr="0060340F">
        <w:t>осрочная пенсия назначается СФР только по предложению органов службы занятости населения и устанавливается до наступления возраста, дающего право на страховую пенсию по старости, в том числе назначаемую досрочно, но не ранее чем за два года до наступления такого возраста.</w:t>
      </w:r>
      <w:r w:rsidR="0060340F">
        <w:t xml:space="preserve"> </w:t>
      </w:r>
      <w:r w:rsidR="0060340F" w:rsidRPr="0060340F">
        <w:t xml:space="preserve">Право на указанный вид пенсии предоставляется </w:t>
      </w:r>
      <w:proofErr w:type="spellStart"/>
      <w:r w:rsidR="0060340F" w:rsidRPr="0060340F">
        <w:t>предпенсионерам</w:t>
      </w:r>
      <w:proofErr w:type="spellEnd"/>
      <w:r w:rsidR="0060340F" w:rsidRPr="0060340F">
        <w:t>, потерявшим работу в связи с ликвидацией организации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предпринимателя.</w:t>
      </w:r>
      <w:r w:rsidR="0060340F">
        <w:t xml:space="preserve"> </w:t>
      </w:r>
      <w:proofErr w:type="gramStart"/>
      <w:r w:rsidR="00707C97">
        <w:t>Директор Филиала № 9 Отделения СФР по г. Москве и Московской области Людмила Тарасова обращает внимание, что «о</w:t>
      </w:r>
      <w:r w:rsidR="0060340F">
        <w:t xml:space="preserve">сновными требованиями для назначения данного вида пенсии являются </w:t>
      </w:r>
      <w:r w:rsidR="0060340F" w:rsidRPr="0060340F">
        <w:t xml:space="preserve"> наличие страхового стажа не менее 25 и 20 лет для мужчин и женщин соответственно (либо необходимого стажа работы на соответствующих видах работ, дающего право на досрочное назначение</w:t>
      </w:r>
      <w:proofErr w:type="gramEnd"/>
      <w:r w:rsidR="0060340F" w:rsidRPr="0060340F">
        <w:t xml:space="preserve"> страховой пенсии по старости), а также отсутствие возможности для трудоустройства</w:t>
      </w:r>
      <w:r w:rsidR="00707C97">
        <w:t>»</w:t>
      </w:r>
      <w:r w:rsidR="0060340F" w:rsidRPr="0060340F">
        <w:t>.</w:t>
      </w:r>
      <w:r w:rsidR="0060340F">
        <w:t xml:space="preserve"> </w:t>
      </w:r>
      <w:r w:rsidR="0060340F" w:rsidRPr="0060340F">
        <w:t>При соблюдении указанных требований закона и согласии гражданина на назначение пенсии специалисты органа службы занятости напр</w:t>
      </w:r>
      <w:r w:rsidR="0060340F">
        <w:t>авляют в территориальный орган С</w:t>
      </w:r>
      <w:r w:rsidR="0060340F" w:rsidRPr="0060340F">
        <w:t>ФР по месту жительства гражданина в электронной форме с использованием системы межведомственного электронного взаимодействия предложение органа службы занятости о досрочном назначении пенсии безработному гражданину.</w:t>
      </w:r>
      <w:r w:rsidR="0060340F">
        <w:t xml:space="preserve"> </w:t>
      </w:r>
      <w:r w:rsidR="0060340F" w:rsidRPr="0060340F">
        <w:t xml:space="preserve">Пенсия назначается </w:t>
      </w:r>
      <w:proofErr w:type="gramStart"/>
      <w:r w:rsidR="0060340F" w:rsidRPr="0060340F">
        <w:t>со дня выдачи предложения о досрочном назначении пенсии безработному гражданину без истребования от него заявления о назначении</w:t>
      </w:r>
      <w:proofErr w:type="gramEnd"/>
      <w:r w:rsidR="0060340F" w:rsidRPr="0060340F">
        <w:t xml:space="preserve"> пенсии в соответствии с порядком, аналогичным порядку назначения страховой пенсии по старости, и на условиях, которые предусмотрены Федеральным законом «О страховых пенсиях».</w:t>
      </w:r>
      <w:r w:rsidR="0060340F">
        <w:t xml:space="preserve"> </w:t>
      </w:r>
      <w:r w:rsidR="0060340F" w:rsidRPr="0060340F">
        <w:t>При поступлении на работу или возобновлении иной деятельности выплата пенсии, установленной безработным гражданам по предложению органа службы занятости, прекращается. После прекращения работы и (или) иной деятельности выплата этой пенсии восстанавливается с 1-го числа месяца, следующего за месяцем, в котором органом, осуществляющим пенсионное обеспечение, получены заявление о восстановлении выплаты этой пенсии.</w:t>
      </w:r>
      <w:r w:rsidR="00707C97">
        <w:t xml:space="preserve"> </w:t>
      </w:r>
      <w:proofErr w:type="gramStart"/>
      <w:r w:rsidR="00707C97">
        <w:t>При достижении</w:t>
      </w:r>
      <w:r w:rsidR="0060340F" w:rsidRPr="0060340F">
        <w:t xml:space="preserve"> возраста, дающего право на страховую пенсию по старости, в том числе назначаемую досрочно, лицу, получающему пенсию по предложению органа службы занятости, при соблюдении условий назначения страховой пенсии по старости, в том числе назначаемой досрочно, назначается страховая пенсия по старости без истребования от него заявления о назначении страховой пенсии по старости на основании данных, имеющихся в распоряжении органа, осуществляющего</w:t>
      </w:r>
      <w:proofErr w:type="gramEnd"/>
      <w:r w:rsidR="0060340F" w:rsidRPr="0060340F">
        <w:t xml:space="preserve"> пенсионное обеспечение.</w:t>
      </w:r>
    </w:p>
    <w:sectPr w:rsidR="0060340F" w:rsidRPr="0060340F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15D" w:rsidRDefault="007B515D" w:rsidP="00E60B04">
      <w:pPr>
        <w:spacing w:after="0" w:line="240" w:lineRule="auto"/>
      </w:pPr>
      <w:r>
        <w:separator/>
      </w:r>
    </w:p>
  </w:endnote>
  <w:endnote w:type="continuationSeparator" w:id="0">
    <w:p w:rsidR="007B515D" w:rsidRDefault="007B515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15D" w:rsidRDefault="007B515D" w:rsidP="00E60B04">
      <w:pPr>
        <w:spacing w:after="0" w:line="240" w:lineRule="auto"/>
      </w:pPr>
      <w:r>
        <w:separator/>
      </w:r>
    </w:p>
  </w:footnote>
  <w:footnote w:type="continuationSeparator" w:id="0">
    <w:p w:rsidR="007B515D" w:rsidRDefault="007B515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A12024">
    <w:pPr>
      <w:pStyle w:val="a3"/>
      <w:rPr>
        <w:rFonts w:ascii="Times New Roman" w:hAnsi="Times New Roman"/>
        <w:sz w:val="24"/>
        <w:szCs w:val="24"/>
      </w:rPr>
    </w:pPr>
    <w:r w:rsidRPr="00A1202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A12024" w:rsidP="00E60B04">
                <w:r w:rsidRPr="00A12024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F5524FA"/>
    <w:multiLevelType w:val="multilevel"/>
    <w:tmpl w:val="7D88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18"/>
  </w:num>
  <w:num w:numId="9">
    <w:abstractNumId w:val="10"/>
  </w:num>
  <w:num w:numId="10">
    <w:abstractNumId w:val="30"/>
  </w:num>
  <w:num w:numId="11">
    <w:abstractNumId w:val="7"/>
  </w:num>
  <w:num w:numId="12">
    <w:abstractNumId w:val="31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22"/>
  </w:num>
  <w:num w:numId="18">
    <w:abstractNumId w:val="3"/>
  </w:num>
  <w:num w:numId="19">
    <w:abstractNumId w:val="13"/>
  </w:num>
  <w:num w:numId="20">
    <w:abstractNumId w:val="17"/>
  </w:num>
  <w:num w:numId="21">
    <w:abstractNumId w:val="33"/>
  </w:num>
  <w:num w:numId="22">
    <w:abstractNumId w:val="9"/>
  </w:num>
  <w:num w:numId="23">
    <w:abstractNumId w:val="24"/>
  </w:num>
  <w:num w:numId="24">
    <w:abstractNumId w:val="26"/>
  </w:num>
  <w:num w:numId="25">
    <w:abstractNumId w:val="28"/>
  </w:num>
  <w:num w:numId="26">
    <w:abstractNumId w:val="21"/>
  </w:num>
  <w:num w:numId="27">
    <w:abstractNumId w:val="2"/>
  </w:num>
  <w:num w:numId="28">
    <w:abstractNumId w:val="32"/>
  </w:num>
  <w:num w:numId="29">
    <w:abstractNumId w:val="4"/>
  </w:num>
  <w:num w:numId="30">
    <w:abstractNumId w:val="25"/>
  </w:num>
  <w:num w:numId="31">
    <w:abstractNumId w:val="29"/>
  </w:num>
  <w:num w:numId="32">
    <w:abstractNumId w:val="11"/>
  </w:num>
  <w:num w:numId="33">
    <w:abstractNumId w:val="6"/>
  </w:num>
  <w:num w:numId="34">
    <w:abstractNumId w:val="34"/>
  </w:num>
  <w:num w:numId="35">
    <w:abstractNumId w:val="14"/>
  </w:num>
  <w:num w:numId="36">
    <w:abstractNumId w:val="15"/>
  </w:num>
  <w:num w:numId="37">
    <w:abstractNumId w:val="20"/>
  </w:num>
  <w:num w:numId="38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215B73"/>
    <w:rsid w:val="00216D74"/>
    <w:rsid w:val="0022232F"/>
    <w:rsid w:val="00225309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1348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40F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06F3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07C97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1450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515D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3AE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6F1C"/>
    <w:rsid w:val="00837708"/>
    <w:rsid w:val="008411A4"/>
    <w:rsid w:val="0084622A"/>
    <w:rsid w:val="00847394"/>
    <w:rsid w:val="00850F58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024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3BFD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03AA"/>
    <w:rsid w:val="00B02F3E"/>
    <w:rsid w:val="00B046FF"/>
    <w:rsid w:val="00B2018B"/>
    <w:rsid w:val="00B23C62"/>
    <w:rsid w:val="00B23E99"/>
    <w:rsid w:val="00B2644F"/>
    <w:rsid w:val="00B27021"/>
    <w:rsid w:val="00B272D6"/>
    <w:rsid w:val="00B30528"/>
    <w:rsid w:val="00B30779"/>
    <w:rsid w:val="00B3434A"/>
    <w:rsid w:val="00B372FE"/>
    <w:rsid w:val="00B44F16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7902"/>
    <w:rsid w:val="00C51FB3"/>
    <w:rsid w:val="00C52A1F"/>
    <w:rsid w:val="00C57C42"/>
    <w:rsid w:val="00C64EE9"/>
    <w:rsid w:val="00C65FC4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496A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CC4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8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7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C1D13-69DD-4910-89A9-E3E47B51A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2023-03-09T11:18:00Z</dcterms:created>
  <dcterms:modified xsi:type="dcterms:W3CDTF">2023-03-09T11:18:00Z</dcterms:modified>
</cp:coreProperties>
</file>