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EFC" w:rsidRDefault="00AD1EFC" w:rsidP="00AD1E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6C64" w:rsidRDefault="00D86C64" w:rsidP="00D86C64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950D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 1 января 2023 года Социальный фонд России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ведёт приём граждан по адресам клиентских служб ПФР</w:t>
      </w:r>
    </w:p>
    <w:p w:rsidR="00CD03C6" w:rsidRDefault="00BF175F" w:rsidP="0031197F">
      <w:pPr>
        <w:pStyle w:val="1"/>
        <w:numPr>
          <w:ilvl w:val="0"/>
          <w:numId w:val="0"/>
        </w:numPr>
        <w:jc w:val="both"/>
        <w:rPr>
          <w:sz w:val="24"/>
          <w:szCs w:val="24"/>
          <w:shd w:val="clear" w:color="auto" w:fill="FCFFFE"/>
        </w:rPr>
      </w:pPr>
      <w:r w:rsidRPr="00BF175F">
        <w:rPr>
          <w:sz w:val="24"/>
          <w:szCs w:val="24"/>
          <w:shd w:val="clear" w:color="auto" w:fill="FCFFFE"/>
        </w:rPr>
        <w:t>1</w:t>
      </w:r>
      <w:r w:rsidR="00E32227">
        <w:rPr>
          <w:sz w:val="24"/>
          <w:szCs w:val="24"/>
          <w:shd w:val="clear" w:color="auto" w:fill="FCFFFE"/>
        </w:rPr>
        <w:t>1</w:t>
      </w:r>
      <w:r w:rsidRPr="00BF175F">
        <w:rPr>
          <w:sz w:val="24"/>
          <w:szCs w:val="24"/>
          <w:shd w:val="clear" w:color="auto" w:fill="FCFFFE"/>
        </w:rPr>
        <w:t xml:space="preserve"> января 2023 года</w:t>
      </w:r>
    </w:p>
    <w:p w:rsidR="00C127B1" w:rsidRDefault="00722196" w:rsidP="00C127B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2196">
        <w:rPr>
          <w:lang w:eastAsia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38120" cy="2466975"/>
            <wp:effectExtent l="19050" t="0" r="5080" b="0"/>
            <wp:wrapSquare wrapText="bothSides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3789" t="9018" r="15019" b="10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12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175F" w:rsidRPr="00D86C6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Филиал №9  </w:t>
      </w:r>
      <w:r w:rsidR="00E32227" w:rsidRPr="00D86C6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Отделения СФР </w:t>
      </w:r>
      <w:r w:rsidR="00BF175F" w:rsidRPr="00D86C64">
        <w:rPr>
          <w:rFonts w:ascii="Times New Roman" w:eastAsia="Times New Roman" w:hAnsi="Times New Roman"/>
          <w:b/>
          <w:sz w:val="24"/>
          <w:szCs w:val="24"/>
          <w:lang w:eastAsia="ru-RU"/>
        </w:rPr>
        <w:t>по г</w:t>
      </w:r>
      <w:proofErr w:type="gramStart"/>
      <w:r w:rsidR="00BF175F" w:rsidRPr="00D86C64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="00BF175F" w:rsidRPr="00D86C64"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 области</w:t>
      </w:r>
      <w:r w:rsidR="00E32227" w:rsidRPr="00D86C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86C64">
        <w:rPr>
          <w:rFonts w:ascii="Times New Roman" w:eastAsia="Times New Roman" w:hAnsi="Times New Roman"/>
          <w:sz w:val="24"/>
          <w:szCs w:val="24"/>
          <w:lang w:eastAsia="ru-RU"/>
        </w:rPr>
        <w:t>информирует, что с</w:t>
      </w:r>
      <w:r w:rsidR="00D86C64" w:rsidRPr="00D86C64">
        <w:rPr>
          <w:rFonts w:ascii="Times New Roman" w:eastAsia="Times New Roman" w:hAnsi="Times New Roman"/>
          <w:sz w:val="24"/>
          <w:szCs w:val="24"/>
          <w:lang w:eastAsia="ru-RU"/>
        </w:rPr>
        <w:t xml:space="preserve"> 1 января 2023 года Социальный фонд России</w:t>
      </w:r>
      <w:r w:rsidR="00D86C64">
        <w:rPr>
          <w:rFonts w:ascii="Times New Roman" w:eastAsia="Times New Roman" w:hAnsi="Times New Roman"/>
          <w:sz w:val="24"/>
          <w:szCs w:val="24"/>
          <w:lang w:eastAsia="ru-RU"/>
        </w:rPr>
        <w:t xml:space="preserve"> ведёт приём граждан по адресам клиентских служб Пенсионного фонда</w:t>
      </w:r>
      <w:r w:rsidR="00D86C64" w:rsidRPr="00D86C6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D86C64">
        <w:rPr>
          <w:rFonts w:ascii="Times New Roman" w:eastAsia="Times New Roman" w:hAnsi="Times New Roman"/>
          <w:sz w:val="24"/>
          <w:szCs w:val="24"/>
          <w:lang w:eastAsia="ru-RU"/>
        </w:rPr>
        <w:t xml:space="preserve"> список которых доступен на региональной странице сайта Социального фонда России</w:t>
      </w:r>
    </w:p>
    <w:p w:rsidR="00D86C64" w:rsidRDefault="00D86C64" w:rsidP="00C127B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9" w:history="1">
        <w:r w:rsidR="00C127B1" w:rsidRPr="00B50261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https://sfr.gov.ru/branches/moscow/info/~0/7035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86C64" w:rsidRPr="00C950D9" w:rsidRDefault="00D86C64" w:rsidP="00D86C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Директор Филиала №9 Отделения СФР по г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 области</w:t>
      </w:r>
      <w:r w:rsidRPr="0061603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отмечает: «</w:t>
      </w: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Объединение услуг </w:t>
      </w:r>
      <w:r w:rsidR="00722196">
        <w:rPr>
          <w:rFonts w:ascii="Times New Roman" w:eastAsia="Times New Roman" w:hAnsi="Times New Roman"/>
          <w:sz w:val="24"/>
          <w:szCs w:val="24"/>
          <w:lang w:eastAsia="ru-RU"/>
        </w:rPr>
        <w:t>Пенсионного ф</w:t>
      </w: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онд</w:t>
      </w:r>
      <w:r w:rsidR="00722196">
        <w:rPr>
          <w:rFonts w:ascii="Times New Roman" w:eastAsia="Times New Roman" w:hAnsi="Times New Roman"/>
          <w:sz w:val="24"/>
          <w:szCs w:val="24"/>
          <w:lang w:eastAsia="ru-RU"/>
        </w:rPr>
        <w:t>а и Фонда социального страхования</w:t>
      </w: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 xml:space="preserve"> – это возможность быстрее и удобнее обращаться сразу за несколькими мерами поддержки в единый офис клиентского обслуживания. Все необходимые меры поддержки можно будет оформить в рамках «одного окна».</w:t>
      </w:r>
    </w:p>
    <w:p w:rsidR="00D86C64" w:rsidRPr="00C950D9" w:rsidRDefault="00D86C64" w:rsidP="00722196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Социальный фонд России </w:t>
      </w:r>
      <w:proofErr w:type="spellStart"/>
      <w:r w:rsidRPr="00C950D9">
        <w:rPr>
          <w:rFonts w:ascii="Times New Roman" w:eastAsia="Times New Roman" w:hAnsi="Times New Roman"/>
          <w:i/>
          <w:sz w:val="24"/>
          <w:szCs w:val="24"/>
          <w:lang w:eastAsia="ru-RU"/>
        </w:rPr>
        <w:t>предоставля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е</w:t>
      </w:r>
      <w:r w:rsidRPr="00C950D9">
        <w:rPr>
          <w:rFonts w:ascii="Times New Roman" w:eastAsia="Times New Roman" w:hAnsi="Times New Roman"/>
          <w:i/>
          <w:sz w:val="24"/>
          <w:szCs w:val="24"/>
          <w:lang w:eastAsia="ru-RU"/>
        </w:rPr>
        <w:t>ть</w:t>
      </w:r>
      <w:proofErr w:type="spellEnd"/>
      <w:r w:rsidR="0072219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гражданам </w:t>
      </w:r>
      <w:r w:rsidRPr="00C950D9">
        <w:rPr>
          <w:rFonts w:ascii="Times New Roman" w:eastAsia="Times New Roman" w:hAnsi="Times New Roman"/>
          <w:i/>
          <w:sz w:val="24"/>
          <w:szCs w:val="24"/>
          <w:lang w:eastAsia="ru-RU"/>
        </w:rPr>
        <w:t>услуги: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страховые пенсии по старости, по инвалидности, по потере кормильца;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государственное пенсионное обеспечение (социальные пенсии по старости, по инвалидности, по потере кормильца, пенсии военнослужащим, ветеранам войны, госслужащим, чернобыльцам, летчикам, космонавтам и т.д.);</w:t>
      </w:r>
      <w:proofErr w:type="gramEnd"/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выплата средств пенсионных накоплений, формирование и инвестирование;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социальные выплаты ветеранам, инвалидам и другим гражданам, имеющим право на федеральные социальные льготы;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средства материнского капитала – оформление сертификата и направление средств на выбранные цели;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выплаты военнослужащим и членам их семей;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меры поддержки пострадавшим от радиации;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компенсация переезда из районов Крайнего Севера для пенсионеров-северян;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компенсация инвалидам стоимости полиса ОСАГО;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меры поддержки реабилитированным жертвам политических репрессий;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пособия по временной нетрудоспособности (больничные);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пособия по беременности и родам;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пособия по уходу за ребенком до 1,5 лет для работающих граждан;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пособие по уходу за ребенком до 1,5 лет для неработающих граждан;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единовременные и регулярные выплаты пострадавшим на производстве и членам их семей;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родовые сертификаты;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технические средства реабилитации;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путевки на курортно-санаторное лечение для льготных категорий граждан;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оплачиваемый проезд к месту лечения и обратно;</w:t>
      </w:r>
    </w:p>
    <w:p w:rsidR="00D86C64" w:rsidRPr="00C950D9" w:rsidRDefault="00D86C64" w:rsidP="00722196">
      <w:pPr>
        <w:numPr>
          <w:ilvl w:val="0"/>
          <w:numId w:val="34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выплаты за работу с пациентами с COVID-19 медицинским работникам;</w:t>
      </w:r>
    </w:p>
    <w:p w:rsidR="00D86C64" w:rsidRDefault="00D86C64" w:rsidP="00722196">
      <w:pPr>
        <w:numPr>
          <w:ilvl w:val="0"/>
          <w:numId w:val="34"/>
        </w:numPr>
        <w:spacing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выплаты за работы в сменном режиме работникам социальных учреждений стационарного типа.</w:t>
      </w:r>
    </w:p>
    <w:p w:rsidR="00D86C64" w:rsidRPr="00C950D9" w:rsidRDefault="00D86C64" w:rsidP="00722196">
      <w:pPr>
        <w:spacing w:after="0" w:line="240" w:lineRule="auto"/>
        <w:ind w:left="-1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также, новый вид социальных выплат: </w:t>
      </w:r>
      <w:r w:rsidR="00722196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диное пособие на детей и беременных женщин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86C64" w:rsidRPr="00C950D9" w:rsidRDefault="00D86C64" w:rsidP="00722196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6033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950D9">
        <w:rPr>
          <w:rFonts w:ascii="Times New Roman" w:eastAsia="Times New Roman" w:hAnsi="Times New Roman"/>
          <w:sz w:val="24"/>
          <w:szCs w:val="24"/>
          <w:lang w:eastAsia="ru-RU"/>
        </w:rPr>
        <w:t>Все данные о страховом стаже граждан уже хранятся в единой системе индивидуального персонифицированного учета и надежно защищены. Все пенсии и социальные выплаты, предусмотренные законодательством, будут предоставляться в установленные сроки.</w:t>
      </w:r>
    </w:p>
    <w:p w:rsidR="00D86C64" w:rsidRPr="00C950D9" w:rsidRDefault="00D86C64" w:rsidP="00D86C64">
      <w:pPr>
        <w:rPr>
          <w:szCs w:val="26"/>
          <w:shd w:val="clear" w:color="auto" w:fill="FEFEFE"/>
        </w:rPr>
      </w:pPr>
    </w:p>
    <w:p w:rsidR="00D86C64" w:rsidRDefault="00D86C64" w:rsidP="00D86C64">
      <w:pPr>
        <w:spacing w:after="100" w:afterAutospacing="1" w:line="240" w:lineRule="auto"/>
        <w:jc w:val="both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D86C64" w:rsidRPr="00BF175F" w:rsidRDefault="00D86C64" w:rsidP="00BF175F">
      <w:pPr>
        <w:rPr>
          <w:lang w:eastAsia="ar-SA"/>
        </w:rPr>
      </w:pPr>
    </w:p>
    <w:sectPr w:rsidR="00D86C64" w:rsidRPr="00BF175F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BAE" w:rsidRDefault="00836BAE" w:rsidP="00E60B04">
      <w:pPr>
        <w:spacing w:after="0" w:line="240" w:lineRule="auto"/>
      </w:pPr>
      <w:r>
        <w:separator/>
      </w:r>
    </w:p>
  </w:endnote>
  <w:endnote w:type="continuationSeparator" w:id="0">
    <w:p w:rsidR="00836BAE" w:rsidRDefault="00836BA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BAE" w:rsidRDefault="00836BAE" w:rsidP="00E60B04">
      <w:pPr>
        <w:spacing w:after="0" w:line="240" w:lineRule="auto"/>
      </w:pPr>
      <w:r>
        <w:separator/>
      </w:r>
    </w:p>
  </w:footnote>
  <w:footnote w:type="continuationSeparator" w:id="0">
    <w:p w:rsidR="00836BAE" w:rsidRDefault="00836BA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6796C">
    <w:pPr>
      <w:pStyle w:val="a3"/>
      <w:rPr>
        <w:rFonts w:ascii="Times New Roman" w:hAnsi="Times New Roman"/>
        <w:sz w:val="24"/>
        <w:szCs w:val="24"/>
      </w:rPr>
    </w:pPr>
    <w:r w:rsidRPr="00D6796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6796C" w:rsidP="00E60B04">
                <w:r w:rsidRPr="00D6796C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89283C"/>
    <w:multiLevelType w:val="multilevel"/>
    <w:tmpl w:val="9806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6"/>
  </w:num>
  <w:num w:numId="9">
    <w:abstractNumId w:val="10"/>
  </w:num>
  <w:num w:numId="10">
    <w:abstractNumId w:val="28"/>
  </w:num>
  <w:num w:numId="11">
    <w:abstractNumId w:val="7"/>
  </w:num>
  <w:num w:numId="12">
    <w:abstractNumId w:val="29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1"/>
  </w:num>
  <w:num w:numId="22">
    <w:abstractNumId w:val="9"/>
  </w:num>
  <w:num w:numId="23">
    <w:abstractNumId w:val="22"/>
  </w:num>
  <w:num w:numId="24">
    <w:abstractNumId w:val="24"/>
  </w:num>
  <w:num w:numId="25">
    <w:abstractNumId w:val="26"/>
  </w:num>
  <w:num w:numId="26">
    <w:abstractNumId w:val="18"/>
  </w:num>
  <w:num w:numId="27">
    <w:abstractNumId w:val="2"/>
  </w:num>
  <w:num w:numId="28">
    <w:abstractNumId w:val="30"/>
  </w:num>
  <w:num w:numId="29">
    <w:abstractNumId w:val="4"/>
  </w:num>
  <w:num w:numId="30">
    <w:abstractNumId w:val="23"/>
  </w:num>
  <w:num w:numId="31">
    <w:abstractNumId w:val="27"/>
  </w:num>
  <w:num w:numId="32">
    <w:abstractNumId w:val="11"/>
  </w:num>
  <w:num w:numId="33">
    <w:abstractNumId w:val="6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22196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6BAE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127B1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6796C"/>
    <w:rsid w:val="00D709AB"/>
    <w:rsid w:val="00D75CB5"/>
    <w:rsid w:val="00D8146B"/>
    <w:rsid w:val="00D82033"/>
    <w:rsid w:val="00D86C64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2227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fr.gov.ru/branches/moscow/info/~0/703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FAE9B-D9B0-47BB-9DEA-7D2797CBD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2023-01-11T07:37:00Z</cp:lastPrinted>
  <dcterms:created xsi:type="dcterms:W3CDTF">2023-01-11T07:45:00Z</dcterms:created>
  <dcterms:modified xsi:type="dcterms:W3CDTF">2023-01-11T07:45:00Z</dcterms:modified>
</cp:coreProperties>
</file>