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28" w:rsidRDefault="00333728" w:rsidP="005108F0">
      <w:pPr>
        <w:jc w:val="center"/>
        <w:rPr>
          <w:sz w:val="28"/>
          <w:szCs w:val="28"/>
        </w:rPr>
      </w:pPr>
    </w:p>
    <w:p w:rsidR="00905687" w:rsidRPr="00905687" w:rsidRDefault="00905687" w:rsidP="005108F0">
      <w:pPr>
        <w:pStyle w:val="1"/>
        <w:jc w:val="center"/>
        <w:rPr>
          <w:sz w:val="28"/>
          <w:szCs w:val="28"/>
        </w:rPr>
      </w:pPr>
      <w:r w:rsidRPr="00905687">
        <w:rPr>
          <w:sz w:val="28"/>
          <w:szCs w:val="28"/>
        </w:rPr>
        <w:t xml:space="preserve">Единое пособие </w:t>
      </w:r>
      <w:r w:rsidR="005108F0">
        <w:rPr>
          <w:sz w:val="28"/>
          <w:szCs w:val="28"/>
        </w:rPr>
        <w:t xml:space="preserve">для жителей </w:t>
      </w:r>
      <w:r w:rsidRPr="00905687">
        <w:rPr>
          <w:sz w:val="28"/>
          <w:szCs w:val="28"/>
        </w:rPr>
        <w:t xml:space="preserve"> из новых регионов России</w:t>
      </w:r>
    </w:p>
    <w:p w:rsidR="002428A4" w:rsidRPr="002428A4" w:rsidRDefault="002428A4" w:rsidP="002428A4">
      <w:pPr>
        <w:pStyle w:val="1"/>
        <w:jc w:val="center"/>
        <w:rPr>
          <w:sz w:val="24"/>
          <w:szCs w:val="24"/>
          <w:shd w:val="clear" w:color="auto" w:fill="FCFFFE"/>
        </w:rPr>
      </w:pPr>
    </w:p>
    <w:p w:rsidR="002428A4" w:rsidRPr="002428A4" w:rsidRDefault="002428A4" w:rsidP="002428A4">
      <w:pPr>
        <w:pStyle w:val="1"/>
        <w:rPr>
          <w:sz w:val="24"/>
          <w:szCs w:val="24"/>
          <w:shd w:val="clear" w:color="auto" w:fill="FCFFFE"/>
        </w:rPr>
      </w:pPr>
    </w:p>
    <w:p w:rsidR="00BF175F" w:rsidRPr="00704825" w:rsidRDefault="002428A4" w:rsidP="00333728">
      <w:pPr>
        <w:pStyle w:val="1"/>
        <w:spacing w:line="276" w:lineRule="auto"/>
        <w:rPr>
          <w:b w:val="0"/>
          <w:sz w:val="24"/>
          <w:szCs w:val="24"/>
          <w:shd w:val="clear" w:color="auto" w:fill="FCFFFE"/>
        </w:rPr>
      </w:pPr>
      <w:r w:rsidRPr="00333728">
        <w:rPr>
          <w:sz w:val="24"/>
          <w:szCs w:val="24"/>
        </w:rPr>
        <w:t xml:space="preserve"> </w:t>
      </w:r>
      <w:r w:rsidR="00C62FA5">
        <w:rPr>
          <w:b w:val="0"/>
          <w:sz w:val="24"/>
          <w:szCs w:val="24"/>
          <w:shd w:val="clear" w:color="auto" w:fill="FCFFFE"/>
        </w:rPr>
        <w:t>22</w:t>
      </w:r>
      <w:r w:rsidRPr="00704825">
        <w:rPr>
          <w:b w:val="0"/>
          <w:sz w:val="24"/>
          <w:szCs w:val="24"/>
          <w:shd w:val="clear" w:color="auto" w:fill="FCFFFE"/>
        </w:rPr>
        <w:t xml:space="preserve"> февраля 2023 года</w:t>
      </w:r>
    </w:p>
    <w:p w:rsidR="0031539F" w:rsidRDefault="0031539F" w:rsidP="0031539F">
      <w:pPr>
        <w:pStyle w:val="1"/>
        <w:numPr>
          <w:ilvl w:val="0"/>
          <w:numId w:val="0"/>
        </w:numPr>
        <w:spacing w:line="276" w:lineRule="auto"/>
        <w:jc w:val="both"/>
        <w:rPr>
          <w:rFonts w:ascii="Calibri" w:eastAsia="Calibri" w:hAnsi="Calibri"/>
          <w:b w:val="0"/>
          <w:sz w:val="24"/>
          <w:szCs w:val="24"/>
        </w:rPr>
      </w:pPr>
    </w:p>
    <w:p w:rsidR="00905687" w:rsidRPr="0008249E" w:rsidRDefault="0031539F" w:rsidP="0008249E">
      <w:pPr>
        <w:pStyle w:val="1"/>
        <w:numPr>
          <w:ilvl w:val="0"/>
          <w:numId w:val="0"/>
        </w:numPr>
        <w:jc w:val="both"/>
        <w:rPr>
          <w:b w:val="0"/>
          <w:sz w:val="28"/>
          <w:szCs w:val="28"/>
        </w:rPr>
      </w:pPr>
      <w:r w:rsidRPr="0008249E">
        <w:rPr>
          <w:rFonts w:eastAsia="Calibri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1153795</wp:posOffset>
            </wp:positionV>
            <wp:extent cx="2105025" cy="1393825"/>
            <wp:effectExtent l="19050" t="0" r="9525" b="0"/>
            <wp:wrapTight wrapText="bothSides">
              <wp:wrapPolygon edited="0">
                <wp:start x="-195" y="0"/>
                <wp:lineTo x="-195" y="21256"/>
                <wp:lineTo x="21698" y="21256"/>
                <wp:lineTo x="21698" y="0"/>
                <wp:lineTo x="-195" y="0"/>
              </wp:wrapPolygon>
            </wp:wrapTight>
            <wp:docPr id="1" name="Рисунок 6" descr="C:\Users\Vladimir\AppData\Local\Microsoft\Windows\INetCache\Content.Word\prinjatie-prisjagi---eto-mirovaja-praktika-dlja-poluchenija-grazhdanstv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rinjatie-prisjagi---eto-mirovaja-praktika-dlja-poluchenija-grazhdanstva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39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28A4" w:rsidRPr="0008249E">
        <w:rPr>
          <w:rFonts w:eastAsia="Calibri"/>
          <w:sz w:val="28"/>
          <w:szCs w:val="28"/>
        </w:rPr>
        <w:t>Филиал № 9 Отделения СФР по г. Москве и Московской области</w:t>
      </w:r>
      <w:r w:rsidR="002428A4" w:rsidRPr="0008249E">
        <w:rPr>
          <w:rFonts w:eastAsia="Calibri"/>
          <w:b w:val="0"/>
          <w:sz w:val="28"/>
          <w:szCs w:val="28"/>
        </w:rPr>
        <w:t xml:space="preserve">  </w:t>
      </w:r>
      <w:r w:rsidR="005108F0" w:rsidRPr="0008249E">
        <w:rPr>
          <w:rFonts w:eastAsia="Calibri"/>
          <w:b w:val="0"/>
          <w:sz w:val="28"/>
          <w:szCs w:val="28"/>
        </w:rPr>
        <w:t xml:space="preserve">обращает внимание, что </w:t>
      </w:r>
      <w:r w:rsidR="005108F0" w:rsidRPr="0008249E">
        <w:rPr>
          <w:b w:val="0"/>
          <w:sz w:val="28"/>
          <w:szCs w:val="28"/>
        </w:rPr>
        <w:t>д</w:t>
      </w:r>
      <w:r w:rsidR="00905687" w:rsidRPr="0008249E">
        <w:rPr>
          <w:b w:val="0"/>
          <w:sz w:val="28"/>
          <w:szCs w:val="28"/>
        </w:rPr>
        <w:t xml:space="preserve">ля жителей новых территорий России единое пособие предоставляется с учетом ряда особенностей. </w:t>
      </w:r>
      <w:proofErr w:type="gramStart"/>
      <w:r w:rsidR="00905687" w:rsidRPr="0008249E">
        <w:rPr>
          <w:b w:val="0"/>
          <w:sz w:val="28"/>
          <w:szCs w:val="28"/>
        </w:rPr>
        <w:t>Например, сведения, подтверждающие право на пособи</w:t>
      </w:r>
      <w:r w:rsidR="00333728" w:rsidRPr="0008249E">
        <w:rPr>
          <w:b w:val="0"/>
          <w:sz w:val="28"/>
          <w:szCs w:val="28"/>
        </w:rPr>
        <w:t>е, могут быть представлены</w:t>
      </w:r>
      <w:r w:rsidR="00905687" w:rsidRPr="0008249E">
        <w:rPr>
          <w:b w:val="0"/>
          <w:sz w:val="28"/>
          <w:szCs w:val="28"/>
        </w:rPr>
        <w:t xml:space="preserve"> заявителем</w:t>
      </w:r>
      <w:r w:rsidR="00333728" w:rsidRPr="0008249E">
        <w:rPr>
          <w:b w:val="0"/>
          <w:sz w:val="28"/>
          <w:szCs w:val="28"/>
        </w:rPr>
        <w:t xml:space="preserve"> лично</w:t>
      </w:r>
      <w:r w:rsidR="00905687" w:rsidRPr="0008249E">
        <w:rPr>
          <w:b w:val="0"/>
          <w:sz w:val="28"/>
          <w:szCs w:val="28"/>
        </w:rPr>
        <w:t xml:space="preserve"> и без перевода с украинского на русский язык.</w:t>
      </w:r>
      <w:proofErr w:type="gramEnd"/>
      <w:r w:rsidR="00905687" w:rsidRPr="0008249E">
        <w:rPr>
          <w:b w:val="0"/>
          <w:sz w:val="28"/>
          <w:szCs w:val="28"/>
        </w:rPr>
        <w:t xml:space="preserve"> Отсутствие доходов у заявителя и трудоспособных членов его семьи при этом не является причиной принятия решения об отказе в назначении пособия.</w:t>
      </w:r>
      <w:r w:rsidR="005108F0" w:rsidRPr="0008249E">
        <w:rPr>
          <w:b w:val="0"/>
          <w:sz w:val="28"/>
          <w:szCs w:val="28"/>
        </w:rPr>
        <w:t xml:space="preserve"> </w:t>
      </w:r>
      <w:proofErr w:type="gramStart"/>
      <w:r w:rsidR="005108F0" w:rsidRPr="0008249E">
        <w:rPr>
          <w:b w:val="0"/>
          <w:sz w:val="28"/>
          <w:szCs w:val="28"/>
        </w:rPr>
        <w:t xml:space="preserve">Директор филиала № 9 </w:t>
      </w:r>
      <w:r w:rsidR="005108F0" w:rsidRPr="0008249E">
        <w:rPr>
          <w:rFonts w:eastAsia="Calibri"/>
          <w:b w:val="0"/>
          <w:sz w:val="28"/>
          <w:szCs w:val="28"/>
        </w:rPr>
        <w:t>Отделения СФР по г. Москве и Московской области  Людмила Тарасова подчеркнула, что «</w:t>
      </w:r>
      <w:r w:rsidR="005108F0" w:rsidRPr="0008249E">
        <w:rPr>
          <w:b w:val="0"/>
          <w:sz w:val="28"/>
          <w:szCs w:val="28"/>
        </w:rPr>
        <w:t>обязательным</w:t>
      </w:r>
      <w:r w:rsidR="00905687" w:rsidRPr="0008249E">
        <w:rPr>
          <w:b w:val="0"/>
          <w:sz w:val="28"/>
          <w:szCs w:val="28"/>
        </w:rPr>
        <w:t xml:space="preserve"> условие</w:t>
      </w:r>
      <w:r w:rsidR="005108F0" w:rsidRPr="0008249E">
        <w:rPr>
          <w:b w:val="0"/>
          <w:sz w:val="28"/>
          <w:szCs w:val="28"/>
        </w:rPr>
        <w:t xml:space="preserve">м для назначения единого пособия является </w:t>
      </w:r>
      <w:r w:rsidR="00905687" w:rsidRPr="0008249E">
        <w:rPr>
          <w:b w:val="0"/>
          <w:sz w:val="28"/>
          <w:szCs w:val="28"/>
        </w:rPr>
        <w:t>наличие у заявителя и ребенка, на которого устанавливается выплата, гражданства Российской Федерации и регистрации по месту жительства на территории нового субъекта РФ по состоянию на 30 сентября 2022 года</w:t>
      </w:r>
      <w:r w:rsidR="00333728" w:rsidRPr="0008249E">
        <w:rPr>
          <w:b w:val="0"/>
          <w:sz w:val="28"/>
          <w:szCs w:val="28"/>
        </w:rPr>
        <w:t>»</w:t>
      </w:r>
      <w:r w:rsidR="00905687" w:rsidRPr="0008249E">
        <w:rPr>
          <w:b w:val="0"/>
          <w:sz w:val="28"/>
          <w:szCs w:val="28"/>
        </w:rPr>
        <w:t>.</w:t>
      </w:r>
      <w:proofErr w:type="gramEnd"/>
      <w:r w:rsidR="00333728" w:rsidRPr="0008249E">
        <w:rPr>
          <w:b w:val="0"/>
          <w:sz w:val="28"/>
          <w:szCs w:val="28"/>
        </w:rPr>
        <w:t xml:space="preserve"> </w:t>
      </w:r>
      <w:r w:rsidR="00905687" w:rsidRPr="0008249E">
        <w:rPr>
          <w:b w:val="0"/>
          <w:sz w:val="28"/>
          <w:szCs w:val="28"/>
        </w:rPr>
        <w:t>Обратиться за единым пособием родители могут как по месту жительства на территории нового субъекта, так и по месту пребы</w:t>
      </w:r>
      <w:r w:rsidR="00333728" w:rsidRPr="0008249E">
        <w:rPr>
          <w:b w:val="0"/>
          <w:sz w:val="28"/>
          <w:szCs w:val="28"/>
        </w:rPr>
        <w:t>вания в других регионах России</w:t>
      </w:r>
      <w:r w:rsidR="00905687" w:rsidRPr="0008249E">
        <w:rPr>
          <w:b w:val="0"/>
          <w:sz w:val="28"/>
          <w:szCs w:val="28"/>
        </w:rPr>
        <w:t xml:space="preserve"> при наличии соответствующей регистрации.</w:t>
      </w:r>
    </w:p>
    <w:p w:rsidR="002428A4" w:rsidRPr="00704825" w:rsidRDefault="002428A4" w:rsidP="00704825">
      <w:pPr>
        <w:pStyle w:val="a8"/>
        <w:spacing w:before="0" w:beforeAutospacing="0" w:line="276" w:lineRule="auto"/>
        <w:jc w:val="both"/>
        <w:rPr>
          <w:sz w:val="28"/>
          <w:szCs w:val="28"/>
        </w:rPr>
      </w:pP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FDA" w:rsidRDefault="00A66FDA" w:rsidP="00E60B04">
      <w:pPr>
        <w:spacing w:after="0" w:line="240" w:lineRule="auto"/>
      </w:pPr>
      <w:r>
        <w:separator/>
      </w:r>
    </w:p>
  </w:endnote>
  <w:endnote w:type="continuationSeparator" w:id="0">
    <w:p w:rsidR="00A66FDA" w:rsidRDefault="00A66FD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FDA" w:rsidRDefault="00A66FDA" w:rsidP="00E60B04">
      <w:pPr>
        <w:spacing w:after="0" w:line="240" w:lineRule="auto"/>
      </w:pPr>
      <w:r>
        <w:separator/>
      </w:r>
    </w:p>
  </w:footnote>
  <w:footnote w:type="continuationSeparator" w:id="0">
    <w:p w:rsidR="00A66FDA" w:rsidRDefault="00A66FD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62610">
    <w:pPr>
      <w:pStyle w:val="a3"/>
      <w:rPr>
        <w:rFonts w:ascii="Times New Roman" w:hAnsi="Times New Roman"/>
        <w:sz w:val="24"/>
        <w:szCs w:val="24"/>
      </w:rPr>
    </w:pPr>
    <w:r w:rsidRPr="0096261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62610" w:rsidP="00E60B04">
                <w:r w:rsidRPr="0096261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6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249E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539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33728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08F0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2627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5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5687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610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6FDA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2FA5"/>
    <w:rsid w:val="00C64EE9"/>
    <w:rsid w:val="00C65FC4"/>
    <w:rsid w:val="00C71F04"/>
    <w:rsid w:val="00C7581A"/>
    <w:rsid w:val="00C76728"/>
    <w:rsid w:val="00C8088E"/>
    <w:rsid w:val="00C8342A"/>
    <w:rsid w:val="00C85402"/>
    <w:rsid w:val="00C956A4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648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C6124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487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1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84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2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77561-FCC7-407C-B5BF-F79C5E5BC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7</cp:revision>
  <cp:lastPrinted>2023-02-20T12:11:00Z</cp:lastPrinted>
  <dcterms:created xsi:type="dcterms:W3CDTF">2023-02-20T08:34:00Z</dcterms:created>
  <dcterms:modified xsi:type="dcterms:W3CDTF">2023-02-22T06:16:00Z</dcterms:modified>
</cp:coreProperties>
</file>