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320" w:rsidRPr="00D333A8" w:rsidRDefault="00E22320" w:rsidP="00F9404F">
      <w:pPr>
        <w:pStyle w:val="Heading2"/>
        <w:jc w:val="center"/>
        <w:rPr>
          <w:rFonts w:ascii="Times New Roman" w:hAnsi="Times New Roman"/>
          <w:color w:val="auto"/>
          <w:sz w:val="28"/>
          <w:szCs w:val="28"/>
        </w:rPr>
      </w:pPr>
      <w:r w:rsidRPr="00D333A8">
        <w:rPr>
          <w:rFonts w:ascii="Times New Roman" w:hAnsi="Times New Roman"/>
          <w:color w:val="auto"/>
          <w:sz w:val="28"/>
          <w:szCs w:val="28"/>
        </w:rPr>
        <w:t>Как форм</w:t>
      </w:r>
      <w:r w:rsidR="00F9404F" w:rsidRPr="00D333A8">
        <w:rPr>
          <w:rFonts w:ascii="Times New Roman" w:hAnsi="Times New Roman"/>
          <w:color w:val="auto"/>
          <w:sz w:val="28"/>
          <w:szCs w:val="28"/>
        </w:rPr>
        <w:t>ируется и из чего складывается</w:t>
      </w:r>
      <w:r w:rsidRPr="00D333A8">
        <w:rPr>
          <w:rFonts w:ascii="Times New Roman" w:hAnsi="Times New Roman"/>
          <w:color w:val="auto"/>
          <w:sz w:val="28"/>
          <w:szCs w:val="28"/>
        </w:rPr>
        <w:t xml:space="preserve"> будущая пенсия.</w:t>
      </w:r>
    </w:p>
    <w:p w:rsidR="00E22320" w:rsidRPr="00E22320" w:rsidRDefault="00E22320" w:rsidP="00E22320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</w:p>
    <w:p w:rsidR="00DA01BF" w:rsidRDefault="00D333A8" w:rsidP="004B51C9">
      <w:pPr>
        <w:pStyle w:val="1"/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21</w:t>
      </w:r>
      <w:r w:rsidR="00564DFB">
        <w:rPr>
          <w:b w:val="0"/>
          <w:sz w:val="24"/>
          <w:szCs w:val="24"/>
          <w:shd w:val="clear" w:color="auto" w:fill="FCFFFE"/>
        </w:rPr>
        <w:t xml:space="preserve"> ноября 2</w:t>
      </w:r>
      <w:r w:rsidR="00DA01BF" w:rsidRPr="004B51C9">
        <w:rPr>
          <w:b w:val="0"/>
          <w:sz w:val="24"/>
          <w:szCs w:val="24"/>
          <w:shd w:val="clear" w:color="auto" w:fill="FCFFFE"/>
        </w:rPr>
        <w:t>023 года</w:t>
      </w:r>
    </w:p>
    <w:p w:rsidR="00F9404F" w:rsidRDefault="00F9404F" w:rsidP="00F9404F">
      <w:pPr>
        <w:spacing w:after="0" w:line="240" w:lineRule="auto"/>
        <w:jc w:val="both"/>
        <w:rPr>
          <w:lang w:eastAsia="ar-SA"/>
        </w:rPr>
      </w:pPr>
    </w:p>
    <w:p w:rsidR="00E22320" w:rsidRPr="00F9404F" w:rsidRDefault="006658C3" w:rsidP="00F9404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562610</wp:posOffset>
            </wp:positionV>
            <wp:extent cx="2200275" cy="1971040"/>
            <wp:effectExtent l="19050" t="0" r="9525" b="0"/>
            <wp:wrapTight wrapText="bothSides">
              <wp:wrapPolygon edited="0">
                <wp:start x="-187" y="0"/>
                <wp:lineTo x="-187" y="21294"/>
                <wp:lineTo x="21694" y="21294"/>
                <wp:lineTo x="21694" y="0"/>
                <wp:lineTo x="-187" y="0"/>
              </wp:wrapPolygon>
            </wp:wrapTight>
            <wp:docPr id="1" name="Рисунок 5" descr="C:\Users\Vladimir\AppData\Local\Microsoft\Windows\INetCache\Content.Word\1673969733_pro-dachnikov-com-p-rebenok-v-invalidnom-kresle-foto-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ladimir\AppData\Local\Microsoft\Windows\INetCache\Content.Word\1673969733_pro-dachnikov-com-p-rebenok-v-invalidnom-kresle-foto-6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971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F22C4" w:rsidRPr="00F9404F">
        <w:rPr>
          <w:rFonts w:ascii="Times New Roman" w:hAnsi="Times New Roman"/>
          <w:b/>
          <w:sz w:val="24"/>
          <w:szCs w:val="24"/>
          <w:lang w:eastAsia="ar-SA"/>
        </w:rPr>
        <w:t>Филиал № 9 Отделения Фонда социального и пенсионного страхования</w:t>
      </w:r>
      <w:r w:rsidR="002F22C4" w:rsidRPr="00F9404F">
        <w:rPr>
          <w:rFonts w:ascii="Times New Roman" w:hAnsi="Times New Roman"/>
          <w:b/>
          <w:sz w:val="24"/>
          <w:szCs w:val="24"/>
        </w:rPr>
        <w:t xml:space="preserve"> Российской Федерации по г. Москве и Московской области</w:t>
      </w:r>
      <w:r w:rsidR="00F9404F" w:rsidRPr="00F9404F">
        <w:rPr>
          <w:rFonts w:ascii="Times New Roman" w:hAnsi="Times New Roman"/>
          <w:b/>
          <w:sz w:val="24"/>
          <w:szCs w:val="24"/>
        </w:rPr>
        <w:t xml:space="preserve"> </w:t>
      </w:r>
      <w:r w:rsidR="00F9404F">
        <w:rPr>
          <w:rFonts w:ascii="Times New Roman" w:hAnsi="Times New Roman"/>
          <w:sz w:val="24"/>
          <w:szCs w:val="24"/>
        </w:rPr>
        <w:t xml:space="preserve">информирует, что </w:t>
      </w:r>
      <w:r w:rsidR="002F22C4" w:rsidRPr="00F9404F">
        <w:rPr>
          <w:rFonts w:ascii="Times New Roman" w:hAnsi="Times New Roman"/>
          <w:sz w:val="24"/>
          <w:szCs w:val="24"/>
        </w:rPr>
        <w:t xml:space="preserve"> </w:t>
      </w:r>
      <w:r w:rsidR="00F9404F">
        <w:rPr>
          <w:rFonts w:ascii="Times New Roman" w:hAnsi="Times New Roman"/>
          <w:bCs/>
          <w:sz w:val="24"/>
          <w:szCs w:val="24"/>
        </w:rPr>
        <w:t>с</w:t>
      </w:r>
      <w:r w:rsidR="00E22320" w:rsidRPr="00F9404F">
        <w:rPr>
          <w:rFonts w:ascii="Times New Roman" w:hAnsi="Times New Roman"/>
          <w:bCs/>
          <w:sz w:val="24"/>
          <w:szCs w:val="24"/>
        </w:rPr>
        <w:t>траховая пенсия по старости состоит из фиксированной  выплаты (в 2023 году это — 7567 рублей) и индивидуальной части. При расчете индивидуальной части учитываются пенсионные коэффициенты, которые начисляются ежегодно. Один ИП</w:t>
      </w:r>
      <w:proofErr w:type="gramStart"/>
      <w:r w:rsidR="00E22320" w:rsidRPr="00F9404F">
        <w:rPr>
          <w:rFonts w:ascii="Times New Roman" w:hAnsi="Times New Roman"/>
          <w:bCs/>
          <w:sz w:val="24"/>
          <w:szCs w:val="24"/>
        </w:rPr>
        <w:t>K</w:t>
      </w:r>
      <w:proofErr w:type="gramEnd"/>
      <w:r w:rsidR="00E22320" w:rsidRPr="00F9404F">
        <w:rPr>
          <w:rFonts w:ascii="Times New Roman" w:hAnsi="Times New Roman"/>
          <w:bCs/>
          <w:sz w:val="24"/>
          <w:szCs w:val="24"/>
        </w:rPr>
        <w:t xml:space="preserve"> (индивидуальный пенсионный коэффициент) в 2023 году равен 123 рублям. Максимально за год можно получить 10 ИП</w:t>
      </w:r>
      <w:proofErr w:type="gramStart"/>
      <w:r w:rsidR="00E22320" w:rsidRPr="00F9404F">
        <w:rPr>
          <w:rFonts w:ascii="Times New Roman" w:hAnsi="Times New Roman"/>
          <w:bCs/>
          <w:sz w:val="24"/>
          <w:szCs w:val="24"/>
        </w:rPr>
        <w:t>K</w:t>
      </w:r>
      <w:proofErr w:type="gramEnd"/>
      <w:r w:rsidR="00E22320" w:rsidRPr="00F9404F">
        <w:rPr>
          <w:rFonts w:ascii="Times New Roman" w:hAnsi="Times New Roman"/>
          <w:bCs/>
          <w:sz w:val="24"/>
          <w:szCs w:val="24"/>
        </w:rPr>
        <w:t>.</w:t>
      </w:r>
      <w:r w:rsidR="00F9404F">
        <w:rPr>
          <w:rFonts w:ascii="Times New Roman" w:hAnsi="Times New Roman"/>
          <w:bCs/>
          <w:sz w:val="24"/>
          <w:szCs w:val="24"/>
        </w:rPr>
        <w:t xml:space="preserve"> </w:t>
      </w:r>
      <w:r w:rsidR="00E22320" w:rsidRPr="00F9404F">
        <w:rPr>
          <w:rFonts w:ascii="Times New Roman" w:hAnsi="Times New Roman"/>
          <w:sz w:val="24"/>
          <w:szCs w:val="24"/>
        </w:rPr>
        <w:t xml:space="preserve">Ежегодно происходит увеличение пенсии с  учетом инфляции, которое позволяет ее повысить до установленного прожиточного минимума. Если пенсионная </w:t>
      </w:r>
      <w:proofErr w:type="gramStart"/>
      <w:r w:rsidR="00E22320" w:rsidRPr="00F9404F">
        <w:rPr>
          <w:rFonts w:ascii="Times New Roman" w:hAnsi="Times New Roman"/>
          <w:sz w:val="24"/>
          <w:szCs w:val="24"/>
        </w:rPr>
        <w:t>выплата гражданина</w:t>
      </w:r>
      <w:proofErr w:type="gramEnd"/>
      <w:r w:rsidR="00E22320" w:rsidRPr="00F9404F">
        <w:rPr>
          <w:rFonts w:ascii="Times New Roman" w:hAnsi="Times New Roman"/>
          <w:sz w:val="24"/>
          <w:szCs w:val="24"/>
        </w:rPr>
        <w:t xml:space="preserve"> меньше — ему положена доплата. Размер индексации зависит от вида получаемой пенсии и проводится г</w:t>
      </w:r>
      <w:r w:rsidR="00F9404F">
        <w:rPr>
          <w:rFonts w:ascii="Times New Roman" w:hAnsi="Times New Roman"/>
          <w:sz w:val="24"/>
          <w:szCs w:val="24"/>
        </w:rPr>
        <w:t>осударством несколько раз в год:</w:t>
      </w:r>
    </w:p>
    <w:p w:rsidR="00E22320" w:rsidRPr="00F9404F" w:rsidRDefault="00E22320" w:rsidP="00F9404F">
      <w:pPr>
        <w:spacing w:after="0" w:line="240" w:lineRule="auto"/>
        <w:jc w:val="both"/>
        <w:rPr>
          <w:rFonts w:ascii="Times New Roman" w:hAnsi="Times New Roman"/>
        </w:rPr>
      </w:pPr>
      <w:r w:rsidRPr="00F9404F">
        <w:rPr>
          <w:rFonts w:ascii="Times New Roman" w:hAnsi="Times New Roman"/>
        </w:rPr>
        <w:t>1 января — повышение страховых пенсий;</w:t>
      </w:r>
    </w:p>
    <w:p w:rsidR="00E22320" w:rsidRPr="00F9404F" w:rsidRDefault="00E22320" w:rsidP="00F9404F">
      <w:pPr>
        <w:spacing w:after="0" w:line="240" w:lineRule="auto"/>
        <w:jc w:val="both"/>
        <w:rPr>
          <w:rFonts w:ascii="Times New Roman" w:hAnsi="Times New Roman"/>
        </w:rPr>
      </w:pPr>
      <w:r w:rsidRPr="00F9404F">
        <w:rPr>
          <w:rFonts w:ascii="Times New Roman" w:hAnsi="Times New Roman"/>
        </w:rPr>
        <w:t>1 февраля — увеличение выплат отдельным категориям пенсионеров;</w:t>
      </w:r>
    </w:p>
    <w:p w:rsidR="00E22320" w:rsidRPr="00F9404F" w:rsidRDefault="00E22320" w:rsidP="00F9404F">
      <w:pPr>
        <w:spacing w:after="0" w:line="240" w:lineRule="auto"/>
        <w:jc w:val="both"/>
        <w:rPr>
          <w:rFonts w:ascii="Times New Roman" w:hAnsi="Times New Roman"/>
        </w:rPr>
      </w:pPr>
      <w:r w:rsidRPr="00F9404F">
        <w:rPr>
          <w:rFonts w:ascii="Times New Roman" w:hAnsi="Times New Roman"/>
        </w:rPr>
        <w:t>1 апреля — индексация социальных пенсий;</w:t>
      </w:r>
    </w:p>
    <w:p w:rsidR="00E22320" w:rsidRPr="00F9404F" w:rsidRDefault="00E22320" w:rsidP="00F9404F">
      <w:pPr>
        <w:spacing w:after="0" w:line="240" w:lineRule="auto"/>
        <w:jc w:val="both"/>
        <w:rPr>
          <w:rFonts w:ascii="Times New Roman" w:hAnsi="Times New Roman"/>
        </w:rPr>
      </w:pPr>
      <w:r w:rsidRPr="00F9404F">
        <w:rPr>
          <w:rFonts w:ascii="Times New Roman" w:hAnsi="Times New Roman"/>
        </w:rPr>
        <w:t>1 августа — перерасчет выплат работающим пенсионерам.</w:t>
      </w:r>
    </w:p>
    <w:p w:rsidR="00E22320" w:rsidRPr="00F9404F" w:rsidRDefault="00046272" w:rsidP="00F9404F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Директор Филиала Людмила Тарасова отмечает, что «в</w:t>
      </w:r>
      <w:r w:rsidR="00E22320" w:rsidRPr="00F9404F">
        <w:rPr>
          <w:rFonts w:ascii="Times New Roman" w:hAnsi="Times New Roman"/>
        </w:rPr>
        <w:t xml:space="preserve"> некоторых  жизненных ситуациях у человека может отсутствовать право на страховую пенсию, и тогда государство гарантирует назначение социальной пенсии</w:t>
      </w:r>
      <w:r>
        <w:rPr>
          <w:rFonts w:ascii="Times New Roman" w:hAnsi="Times New Roman"/>
        </w:rPr>
        <w:t>»</w:t>
      </w:r>
      <w:r w:rsidR="00E22320" w:rsidRPr="00F9404F">
        <w:rPr>
          <w:rFonts w:ascii="Times New Roman" w:hAnsi="Times New Roman"/>
        </w:rPr>
        <w:t>. К нетрудоспособным лицам, имеющим право на социальную пенсию, относятся:</w:t>
      </w:r>
    </w:p>
    <w:p w:rsidR="00E22320" w:rsidRPr="00F9404F" w:rsidRDefault="00F9404F" w:rsidP="00F9404F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E22320" w:rsidRPr="00F9404F">
        <w:rPr>
          <w:rFonts w:ascii="Times New Roman" w:hAnsi="Times New Roman"/>
        </w:rPr>
        <w:t>граждане с инвалидностью I, II или III группы инвалидности, не имеющие стажа    работы, в том числе инвалиды с детства;</w:t>
      </w:r>
    </w:p>
    <w:p w:rsidR="00E22320" w:rsidRPr="00F9404F" w:rsidRDefault="00F9404F" w:rsidP="00F9404F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E22320" w:rsidRPr="00F9404F">
        <w:rPr>
          <w:rFonts w:ascii="Times New Roman" w:hAnsi="Times New Roman"/>
        </w:rPr>
        <w:t>дети с инвалидностью;</w:t>
      </w:r>
    </w:p>
    <w:p w:rsidR="00E22320" w:rsidRPr="00F9404F" w:rsidRDefault="00F9404F" w:rsidP="00F9404F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E22320" w:rsidRPr="00F9404F">
        <w:rPr>
          <w:rFonts w:ascii="Times New Roman" w:hAnsi="Times New Roman"/>
        </w:rPr>
        <w:t>дети в возрасте до 18 лет, потерявшие одного или обоих родителей;</w:t>
      </w:r>
    </w:p>
    <w:p w:rsidR="00046272" w:rsidRDefault="00F9404F" w:rsidP="00F9404F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E22320" w:rsidRPr="00F9404F">
        <w:rPr>
          <w:rFonts w:ascii="Times New Roman" w:hAnsi="Times New Roman"/>
        </w:rPr>
        <w:t>граждане, достигшие возраста 70 и 65 лет (мужчины и женщины соответственно</w:t>
      </w:r>
      <w:r>
        <w:rPr>
          <w:rFonts w:ascii="Times New Roman" w:hAnsi="Times New Roman"/>
        </w:rPr>
        <w:t xml:space="preserve">), но не </w:t>
      </w:r>
      <w:r w:rsidR="00E22320" w:rsidRPr="00F9404F">
        <w:rPr>
          <w:rFonts w:ascii="Times New Roman" w:hAnsi="Times New Roman"/>
        </w:rPr>
        <w:t>имеющие права на страховую пенсию (например, нет необходимого количества    стажа).</w:t>
      </w:r>
      <w:r>
        <w:rPr>
          <w:rFonts w:ascii="Times New Roman" w:hAnsi="Times New Roman"/>
        </w:rPr>
        <w:t xml:space="preserve"> </w:t>
      </w:r>
    </w:p>
    <w:p w:rsidR="00E22320" w:rsidRPr="00F9404F" w:rsidRDefault="00E22320" w:rsidP="00F9404F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F9404F">
        <w:rPr>
          <w:rFonts w:ascii="Times New Roman" w:hAnsi="Times New Roman"/>
        </w:rPr>
        <w:t>Все эти категории граждан получают социальную пенсию — установленную государством сумму, которая дифференцируется в зависимости от категории нетрудоспособного гражданина.</w:t>
      </w:r>
    </w:p>
    <w:p w:rsidR="00930ED1" w:rsidRPr="00F9404F" w:rsidRDefault="00930ED1" w:rsidP="006658C3">
      <w:pPr>
        <w:pStyle w:val="a8"/>
        <w:jc w:val="both"/>
      </w:pPr>
    </w:p>
    <w:p w:rsidR="00930ED1" w:rsidRDefault="00930ED1" w:rsidP="00897BB4">
      <w:pPr>
        <w:pStyle w:val="a8"/>
        <w:jc w:val="both"/>
      </w:pPr>
    </w:p>
    <w:sectPr w:rsidR="00930ED1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49F5" w:rsidRDefault="001049F5" w:rsidP="00E60B04">
      <w:pPr>
        <w:spacing w:after="0" w:line="240" w:lineRule="auto"/>
      </w:pPr>
      <w:r>
        <w:separator/>
      </w:r>
    </w:p>
  </w:endnote>
  <w:endnote w:type="continuationSeparator" w:id="0">
    <w:p w:rsidR="001049F5" w:rsidRDefault="001049F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49F5" w:rsidRDefault="001049F5" w:rsidP="00E60B04">
      <w:pPr>
        <w:spacing w:after="0" w:line="240" w:lineRule="auto"/>
      </w:pPr>
      <w:r>
        <w:separator/>
      </w:r>
    </w:p>
  </w:footnote>
  <w:footnote w:type="continuationSeparator" w:id="0">
    <w:p w:rsidR="001049F5" w:rsidRDefault="001049F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BD3CD4">
    <w:pPr>
      <w:pStyle w:val="a3"/>
      <w:rPr>
        <w:rFonts w:ascii="Times New Roman" w:hAnsi="Times New Roman"/>
        <w:sz w:val="24"/>
        <w:szCs w:val="24"/>
      </w:rPr>
    </w:pPr>
    <w:r w:rsidRPr="00BD3CD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BD3CD4" w:rsidP="00E60B04">
                <w:r w:rsidRPr="00BD3CD4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03F3954"/>
    <w:multiLevelType w:val="multilevel"/>
    <w:tmpl w:val="1AD25C1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nsid w:val="33573F8C"/>
    <w:multiLevelType w:val="multilevel"/>
    <w:tmpl w:val="2764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638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6C7"/>
    <w:rsid w:val="00037781"/>
    <w:rsid w:val="00037C14"/>
    <w:rsid w:val="00041395"/>
    <w:rsid w:val="0004327D"/>
    <w:rsid w:val="00044A40"/>
    <w:rsid w:val="00044F90"/>
    <w:rsid w:val="00046272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84E6E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B657A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49F5"/>
    <w:rsid w:val="001065BB"/>
    <w:rsid w:val="00106994"/>
    <w:rsid w:val="001113C4"/>
    <w:rsid w:val="001137FE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2E5"/>
    <w:rsid w:val="00151F04"/>
    <w:rsid w:val="001533C2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7714E"/>
    <w:rsid w:val="00187148"/>
    <w:rsid w:val="00187167"/>
    <w:rsid w:val="00190CF9"/>
    <w:rsid w:val="0019314B"/>
    <w:rsid w:val="00196650"/>
    <w:rsid w:val="001969B4"/>
    <w:rsid w:val="001A05FE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10C1"/>
    <w:rsid w:val="001B3DC0"/>
    <w:rsid w:val="001B44B5"/>
    <w:rsid w:val="001B52EC"/>
    <w:rsid w:val="001B6600"/>
    <w:rsid w:val="001B68EC"/>
    <w:rsid w:val="001B7DB0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4296"/>
    <w:rsid w:val="001E5B97"/>
    <w:rsid w:val="001E7B7D"/>
    <w:rsid w:val="001F4028"/>
    <w:rsid w:val="001F5A1C"/>
    <w:rsid w:val="001F7969"/>
    <w:rsid w:val="00200645"/>
    <w:rsid w:val="00203F2D"/>
    <w:rsid w:val="00205AD0"/>
    <w:rsid w:val="00215B73"/>
    <w:rsid w:val="00216D74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2C4"/>
    <w:rsid w:val="002F2AF2"/>
    <w:rsid w:val="002F2B7E"/>
    <w:rsid w:val="002F5379"/>
    <w:rsid w:val="00304962"/>
    <w:rsid w:val="0030594B"/>
    <w:rsid w:val="00310C1D"/>
    <w:rsid w:val="0031146A"/>
    <w:rsid w:val="0031197F"/>
    <w:rsid w:val="003162BC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3366B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84669"/>
    <w:rsid w:val="00390439"/>
    <w:rsid w:val="00395403"/>
    <w:rsid w:val="00395818"/>
    <w:rsid w:val="00397438"/>
    <w:rsid w:val="003A002B"/>
    <w:rsid w:val="003A0E66"/>
    <w:rsid w:val="003A1DBB"/>
    <w:rsid w:val="003A3AD3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578"/>
    <w:rsid w:val="004259DA"/>
    <w:rsid w:val="00427887"/>
    <w:rsid w:val="0043100C"/>
    <w:rsid w:val="00431024"/>
    <w:rsid w:val="004315B7"/>
    <w:rsid w:val="00431749"/>
    <w:rsid w:val="00431D39"/>
    <w:rsid w:val="0043274C"/>
    <w:rsid w:val="00432AD4"/>
    <w:rsid w:val="004364EA"/>
    <w:rsid w:val="00445EA2"/>
    <w:rsid w:val="00446A8E"/>
    <w:rsid w:val="00451AFF"/>
    <w:rsid w:val="00455455"/>
    <w:rsid w:val="00455E3F"/>
    <w:rsid w:val="004571AB"/>
    <w:rsid w:val="00457E26"/>
    <w:rsid w:val="0046500E"/>
    <w:rsid w:val="00467467"/>
    <w:rsid w:val="00470545"/>
    <w:rsid w:val="00470C09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1C9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4F8B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4DFB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05D7"/>
    <w:rsid w:val="00631E79"/>
    <w:rsid w:val="00632DD2"/>
    <w:rsid w:val="006345A1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0433"/>
    <w:rsid w:val="006610A5"/>
    <w:rsid w:val="00661444"/>
    <w:rsid w:val="006614E0"/>
    <w:rsid w:val="00661A45"/>
    <w:rsid w:val="006626E7"/>
    <w:rsid w:val="00662CCA"/>
    <w:rsid w:val="0066402C"/>
    <w:rsid w:val="006658C3"/>
    <w:rsid w:val="006671A0"/>
    <w:rsid w:val="00667E5C"/>
    <w:rsid w:val="00667F2A"/>
    <w:rsid w:val="0067094D"/>
    <w:rsid w:val="0067156C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145F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0F50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147D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3BF7"/>
    <w:rsid w:val="007F57B4"/>
    <w:rsid w:val="007F6462"/>
    <w:rsid w:val="007F781B"/>
    <w:rsid w:val="00801238"/>
    <w:rsid w:val="00801685"/>
    <w:rsid w:val="008024F0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0F06"/>
    <w:rsid w:val="00831D05"/>
    <w:rsid w:val="00837708"/>
    <w:rsid w:val="008411A4"/>
    <w:rsid w:val="00845A66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97BB4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358"/>
    <w:rsid w:val="008E585F"/>
    <w:rsid w:val="008E6261"/>
    <w:rsid w:val="008F1CB9"/>
    <w:rsid w:val="008F1D40"/>
    <w:rsid w:val="008F5DE3"/>
    <w:rsid w:val="008F63A3"/>
    <w:rsid w:val="008F6424"/>
    <w:rsid w:val="008F65B8"/>
    <w:rsid w:val="00901ACB"/>
    <w:rsid w:val="00902265"/>
    <w:rsid w:val="0090244F"/>
    <w:rsid w:val="00902EC1"/>
    <w:rsid w:val="00907D92"/>
    <w:rsid w:val="0091005A"/>
    <w:rsid w:val="0091328F"/>
    <w:rsid w:val="0091406E"/>
    <w:rsid w:val="009170CF"/>
    <w:rsid w:val="009246E7"/>
    <w:rsid w:val="0092526C"/>
    <w:rsid w:val="00925960"/>
    <w:rsid w:val="009276D1"/>
    <w:rsid w:val="0092781F"/>
    <w:rsid w:val="00930E5C"/>
    <w:rsid w:val="00930ED1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0FF6"/>
    <w:rsid w:val="00944051"/>
    <w:rsid w:val="009452EC"/>
    <w:rsid w:val="0094555E"/>
    <w:rsid w:val="00952A48"/>
    <w:rsid w:val="0095432C"/>
    <w:rsid w:val="00956010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5A0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9F404A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2060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6377"/>
    <w:rsid w:val="00A674BB"/>
    <w:rsid w:val="00A709D3"/>
    <w:rsid w:val="00A74848"/>
    <w:rsid w:val="00A75766"/>
    <w:rsid w:val="00A75F2D"/>
    <w:rsid w:val="00A760E5"/>
    <w:rsid w:val="00A76490"/>
    <w:rsid w:val="00A80B0A"/>
    <w:rsid w:val="00A8272D"/>
    <w:rsid w:val="00A86AAE"/>
    <w:rsid w:val="00A90FD7"/>
    <w:rsid w:val="00A92006"/>
    <w:rsid w:val="00A9431C"/>
    <w:rsid w:val="00A97235"/>
    <w:rsid w:val="00A976F0"/>
    <w:rsid w:val="00A9776D"/>
    <w:rsid w:val="00AA0D5A"/>
    <w:rsid w:val="00AA3325"/>
    <w:rsid w:val="00AA424D"/>
    <w:rsid w:val="00AA4F05"/>
    <w:rsid w:val="00AA7328"/>
    <w:rsid w:val="00AB0277"/>
    <w:rsid w:val="00AC0D28"/>
    <w:rsid w:val="00AC2602"/>
    <w:rsid w:val="00AC3BFD"/>
    <w:rsid w:val="00AC4D5D"/>
    <w:rsid w:val="00AC4FAD"/>
    <w:rsid w:val="00AC77C5"/>
    <w:rsid w:val="00AC7844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E5A53"/>
    <w:rsid w:val="00AE6E3B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07701"/>
    <w:rsid w:val="00B2018B"/>
    <w:rsid w:val="00B23C62"/>
    <w:rsid w:val="00B23E99"/>
    <w:rsid w:val="00B24257"/>
    <w:rsid w:val="00B2644F"/>
    <w:rsid w:val="00B266F6"/>
    <w:rsid w:val="00B272D6"/>
    <w:rsid w:val="00B30528"/>
    <w:rsid w:val="00B30779"/>
    <w:rsid w:val="00B337B3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66E8"/>
    <w:rsid w:val="00B67A4C"/>
    <w:rsid w:val="00B7248A"/>
    <w:rsid w:val="00B728C7"/>
    <w:rsid w:val="00B728E7"/>
    <w:rsid w:val="00B77374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5586"/>
    <w:rsid w:val="00BB6FF7"/>
    <w:rsid w:val="00BB7314"/>
    <w:rsid w:val="00BC1055"/>
    <w:rsid w:val="00BC48E2"/>
    <w:rsid w:val="00BC5781"/>
    <w:rsid w:val="00BC7405"/>
    <w:rsid w:val="00BD17FF"/>
    <w:rsid w:val="00BD3406"/>
    <w:rsid w:val="00BD3446"/>
    <w:rsid w:val="00BD3CD4"/>
    <w:rsid w:val="00BD4572"/>
    <w:rsid w:val="00BD6C6C"/>
    <w:rsid w:val="00BE003E"/>
    <w:rsid w:val="00BE05DD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62A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2F44"/>
    <w:rsid w:val="00CF4887"/>
    <w:rsid w:val="00CF49FF"/>
    <w:rsid w:val="00CF4BC8"/>
    <w:rsid w:val="00D00F1F"/>
    <w:rsid w:val="00D04848"/>
    <w:rsid w:val="00D05DDC"/>
    <w:rsid w:val="00D06B80"/>
    <w:rsid w:val="00D11FA9"/>
    <w:rsid w:val="00D164B5"/>
    <w:rsid w:val="00D167EA"/>
    <w:rsid w:val="00D203E1"/>
    <w:rsid w:val="00D215D6"/>
    <w:rsid w:val="00D21F78"/>
    <w:rsid w:val="00D225A3"/>
    <w:rsid w:val="00D2325E"/>
    <w:rsid w:val="00D235BA"/>
    <w:rsid w:val="00D333A8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DC1"/>
    <w:rsid w:val="00D709AB"/>
    <w:rsid w:val="00D75CB5"/>
    <w:rsid w:val="00D76E2D"/>
    <w:rsid w:val="00D777A9"/>
    <w:rsid w:val="00D8146B"/>
    <w:rsid w:val="00D816F0"/>
    <w:rsid w:val="00D82033"/>
    <w:rsid w:val="00D85D2A"/>
    <w:rsid w:val="00D8701D"/>
    <w:rsid w:val="00D902EC"/>
    <w:rsid w:val="00D948B0"/>
    <w:rsid w:val="00D94F5D"/>
    <w:rsid w:val="00DA01BF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2320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6FC9"/>
    <w:rsid w:val="00E97F11"/>
    <w:rsid w:val="00EA088A"/>
    <w:rsid w:val="00EA2213"/>
    <w:rsid w:val="00EA2FBF"/>
    <w:rsid w:val="00EA3B50"/>
    <w:rsid w:val="00EA3F3B"/>
    <w:rsid w:val="00EA4F2D"/>
    <w:rsid w:val="00EA7E59"/>
    <w:rsid w:val="00EB0922"/>
    <w:rsid w:val="00EB0F8E"/>
    <w:rsid w:val="00EB36B0"/>
    <w:rsid w:val="00EB3EB8"/>
    <w:rsid w:val="00EB717F"/>
    <w:rsid w:val="00EC13E1"/>
    <w:rsid w:val="00EC408E"/>
    <w:rsid w:val="00EC7E8C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3A4F"/>
    <w:rsid w:val="00F04996"/>
    <w:rsid w:val="00F04DCA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4EAE"/>
    <w:rsid w:val="00F56C33"/>
    <w:rsid w:val="00F57481"/>
    <w:rsid w:val="00F579C0"/>
    <w:rsid w:val="00F57B67"/>
    <w:rsid w:val="00F60859"/>
    <w:rsid w:val="00F62BA2"/>
    <w:rsid w:val="00F654A1"/>
    <w:rsid w:val="00F65522"/>
    <w:rsid w:val="00F65798"/>
    <w:rsid w:val="00F70240"/>
    <w:rsid w:val="00F7089A"/>
    <w:rsid w:val="00F712A1"/>
    <w:rsid w:val="00F72AC1"/>
    <w:rsid w:val="00F737F4"/>
    <w:rsid w:val="00F75DF7"/>
    <w:rsid w:val="00F83FF1"/>
    <w:rsid w:val="00F854B4"/>
    <w:rsid w:val="00F91093"/>
    <w:rsid w:val="00F91CC4"/>
    <w:rsid w:val="00F92922"/>
    <w:rsid w:val="00F9404F"/>
    <w:rsid w:val="00F94B02"/>
    <w:rsid w:val="00FA13E0"/>
    <w:rsid w:val="00FA2EFC"/>
    <w:rsid w:val="00FA5938"/>
    <w:rsid w:val="00FA5F15"/>
    <w:rsid w:val="00FA620E"/>
    <w:rsid w:val="00FA7930"/>
    <w:rsid w:val="00FA7E87"/>
    <w:rsid w:val="00FB082B"/>
    <w:rsid w:val="00FB1B3E"/>
    <w:rsid w:val="00FB283C"/>
    <w:rsid w:val="00FB29DB"/>
    <w:rsid w:val="00FB5561"/>
    <w:rsid w:val="00FC2476"/>
    <w:rsid w:val="00FC575B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sted-on">
    <w:name w:val="posted-on"/>
    <w:basedOn w:val="a0"/>
    <w:rsid w:val="00564DFB"/>
  </w:style>
  <w:style w:type="character" w:customStyle="1" w:styleId="dirty-clipboard">
    <w:name w:val="dirty-clipboard"/>
    <w:basedOn w:val="a0"/>
    <w:rsid w:val="00EB717F"/>
  </w:style>
  <w:style w:type="paragraph" w:customStyle="1" w:styleId="Heading2">
    <w:name w:val="Heading 2"/>
    <w:basedOn w:val="a"/>
    <w:next w:val="a"/>
    <w:uiPriority w:val="9"/>
    <w:unhideWhenUsed/>
    <w:qFormat/>
    <w:rsid w:val="00E22320"/>
    <w:pPr>
      <w:keepNext/>
      <w:keepLines/>
      <w:suppressAutoHyphens/>
      <w:spacing w:before="200" w:after="0" w:line="240" w:lineRule="auto"/>
      <w:jc w:val="both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3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0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9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6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8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3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E7AA5-5233-44E3-A00E-BA5A1AEED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2023-10-06T09:33:00Z</cp:lastPrinted>
  <dcterms:created xsi:type="dcterms:W3CDTF">2023-11-20T12:41:00Z</dcterms:created>
  <dcterms:modified xsi:type="dcterms:W3CDTF">2023-11-20T12:41:00Z</dcterms:modified>
</cp:coreProperties>
</file>