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78fb2d34d087fecd6b9a62fa0b4c059ba075a"/>
    <w:p>
      <w:pPr>
        <w:pStyle w:val="Heading3"/>
      </w:pPr>
      <w:r>
        <w:t xml:space="preserve">Оповещение о проведении общественных обсуждений в районе Строгино по материалам проектной документации по объекту: «Физкультурно-оздоровительный комплекс кардиологического профиля»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r>
        <w:t xml:space="preserve">В соответствии с Федеральным законом от 23.11.1995 №174-ФЗ «Об экологической экспертизе» на общественные обсуждения представляется проектная документация</w:t>
      </w:r>
      <w:r>
        <w:t xml:space="preserve"> </w:t>
      </w:r>
      <w:r>
        <w:rPr>
          <w:bCs/>
          <w:b/>
        </w:rPr>
        <w:t xml:space="preserve">по объекту:</w:t>
      </w:r>
    </w:p>
    <w:p>
      <w:pPr>
        <w:pStyle w:val="BodyText"/>
      </w:pPr>
      <w:r>
        <w:t xml:space="preserve">- «Физкультурно-оздоровительный комплекс кардиологического профиля».</w:t>
      </w:r>
    </w:p>
    <w:p>
      <w:pPr>
        <w:pStyle w:val="BodyText"/>
      </w:pPr>
      <w:r>
        <w:rPr>
          <w:bCs/>
          <w:b/>
        </w:rPr>
        <w:t xml:space="preserve">Место осуществления деятельности:</w:t>
      </w:r>
      <w:r>
        <w:t xml:space="preserve"> </w:t>
      </w:r>
      <w:r>
        <w:t xml:space="preserve">город Москва, Северо-Западный административный округ, район Строгино, Маршала Катукова ул., напротив вл. 33.</w:t>
      </w:r>
    </w:p>
    <w:p>
      <w:pPr>
        <w:pStyle w:val="BodyText"/>
      </w:pPr>
      <w:r>
        <w:rPr>
          <w:bCs/>
          <w:b/>
        </w:rPr>
        <w:t xml:space="preserve">Целью проведения работ является:</w:t>
      </w:r>
      <w:r>
        <w:t xml:space="preserve"> </w:t>
      </w:r>
      <w:r>
        <w:t xml:space="preserve">оценка воздействия на окружающую среду намечаемого строительства объекта: «Физкультурно-оздоровительный комплекс кардиологического профиля».</w:t>
      </w:r>
    </w:p>
    <w:p>
      <w:pPr>
        <w:pStyle w:val="BodyText"/>
      </w:pPr>
      <w:r>
        <w:rPr>
          <w:bCs/>
          <w:b/>
        </w:rPr>
        <w:t xml:space="preserve">Заказчик:</w:t>
      </w:r>
      <w:r>
        <w:t xml:space="preserve"> </w:t>
      </w:r>
      <w:r>
        <w:t xml:space="preserve">Общество с ограниченной ответственностью «Рикелис», адрес: Москва, Вернадского пр-т, д. 76А, тел. +7(985)490-33-55, e-mail:</w:t>
      </w:r>
      <w:r>
        <w:t xml:space="preserve"> </w:t>
      </w:r>
      <w:hyperlink r:id="rId20">
        <w:r>
          <w:rPr>
            <w:rStyle w:val="Hyperlink"/>
          </w:rPr>
          <w:t xml:space="preserve">3931818@mail.ru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Разработчик проекта:</w:t>
      </w:r>
      <w:r>
        <w:t xml:space="preserve"> </w:t>
      </w:r>
      <w:r>
        <w:t xml:space="preserve">Общество с ограниченной ответственностью «АМ Архимед». адрес: Москва, Таганская ул., вл. 15, стр. 2, тел. +7(916)6330412, e-mail: amarkhimed@mail.ru.</w:t>
      </w:r>
    </w:p>
    <w:p>
      <w:pPr>
        <w:pStyle w:val="BodyText"/>
      </w:pPr>
      <w:r>
        <w:rPr>
          <w:bCs/>
          <w:b/>
        </w:rPr>
        <w:t xml:space="preserve">Орган ответственный за организацию проведения общественных обсуждений:</w:t>
      </w:r>
      <w:r>
        <w:t xml:space="preserve"> </w:t>
      </w:r>
      <w:r>
        <w:t xml:space="preserve">управа района Строгино города Москвы, адрес: 123181, г. Москва, Маршала Катукова ул., д. 19, корп. 1. Представитель: заведующий сектором по вопросам строительства, имущественно-земельных отношений и транспорта Владимиров Владимир Рудольфович, телефон: +7(495)756-08-74, e-mail: vladimirovvr@mos.ru.</w:t>
      </w:r>
    </w:p>
    <w:p>
      <w:pPr>
        <w:pStyle w:val="BodyText"/>
      </w:pPr>
      <w:r>
        <w:rPr>
          <w:bCs/>
          <w:b/>
        </w:rPr>
        <w:t xml:space="preserve">Общественные обсуждения</w:t>
      </w:r>
      <w:r>
        <w:t xml:space="preserve"> </w:t>
      </w:r>
      <w:r>
        <w:t xml:space="preserve">проводятся в форме опроса</w:t>
      </w:r>
      <w:r>
        <w:t xml:space="preserve"> </w:t>
      </w:r>
      <w:r>
        <w:rPr>
          <w:bCs/>
          <w:b/>
        </w:rPr>
        <w:t xml:space="preserve">с 17.08.2020 по 17.09.2020</w:t>
      </w:r>
      <w:r>
        <w:t xml:space="preserve"> </w:t>
      </w:r>
      <w:r>
        <w:t xml:space="preserve">включительно.</w:t>
      </w:r>
    </w:p>
    <w:p>
      <w:pPr>
        <w:pStyle w:val="BodyText"/>
      </w:pPr>
      <w:r>
        <w:rPr>
          <w:bCs/>
          <w:b/>
        </w:rPr>
        <w:t xml:space="preserve">Информационные материалы для ознакомления</w:t>
      </w:r>
      <w:r>
        <w:t xml:space="preserve"> </w:t>
      </w:r>
      <w:r>
        <w:t xml:space="preserve">по теме общественных обсуждений размещены на официальном сайте управы района Строгино города Москвы https://strogino.mos.ru/public-hearings/opovescenija/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с понедельника по пятницу с 10.00 до 17.00 по телефону: +7(985)490-33-55, e-mail:</w:t>
      </w:r>
      <w:r>
        <w:t xml:space="preserve"> </w:t>
      </w:r>
      <w:hyperlink r:id="rId20">
        <w:r>
          <w:rPr>
            <w:rStyle w:val="Hyperlink"/>
          </w:rPr>
          <w:t xml:space="preserve">3931818@mail.ru</w:t>
        </w:r>
      </w:hyperlink>
      <w:r>
        <w:t xml:space="preserve"> </w:t>
      </w:r>
      <w:r>
        <w:t xml:space="preserve">(Поздняков Евгений Алексеевич).</w:t>
      </w:r>
    </w:p>
    <w:p>
      <w:pPr>
        <w:pStyle w:val="BodyText"/>
      </w:pPr>
      <w:r>
        <w:rPr>
          <w:bCs/>
          <w:b/>
        </w:rPr>
        <w:t xml:space="preserve">Представление замечаний и предложений будет осуществляться в форме опросных листов.</w:t>
      </w:r>
      <w:r>
        <w:t xml:space="preserve"> </w:t>
      </w:r>
      <w:r>
        <w:t xml:space="preserve">Заполненные опросные листы принимаются в электронном виде в период проведения опроса</w:t>
      </w:r>
      <w:r>
        <w:t xml:space="preserve"> </w:t>
      </w:r>
      <w:r>
        <w:rPr>
          <w:bCs/>
          <w:b/>
        </w:rPr>
        <w:t xml:space="preserve">17.08.2020 – 17.09.2020</w:t>
      </w:r>
      <w:r>
        <w:t xml:space="preserve"> </w:t>
      </w:r>
      <w:r>
        <w:t xml:space="preserve">включительно по адресу электронной почты: vladimirovvr@mos.ru.</w:t>
      </w:r>
    </w:p>
    <w:p>
      <w:pPr>
        <w:pStyle w:val="BodyText"/>
      </w:pPr>
      <w:r>
        <w:rPr>
          <w:bCs/>
          <w:b/>
        </w:rPr>
        <w:t xml:space="preserve">Опросные листы</w:t>
      </w:r>
      <w:r>
        <w:t xml:space="preserve"> </w:t>
      </w:r>
      <w:r>
        <w:t xml:space="preserve">доступны для скачивания на официальном сайте управы района Строгино города Москвы</w:t>
      </w:r>
      <w:r>
        <w:t xml:space="preserve"> </w:t>
      </w:r>
      <w:hyperlink r:id="rId21">
        <w:r>
          <w:rPr>
            <w:rStyle w:val="Hyperlink"/>
          </w:rPr>
          <w:t xml:space="preserve">https://strogino.mos.ru/public-hearings/opovescenija/</w:t>
        </w:r>
      </w:hyperlink>
    </w:p>
    <w:p>
      <w:pPr>
        <w:pStyle w:val="BodyText"/>
      </w:pPr>
      <w:r>
        <w:t xml:space="preserve">Прием и документирование письменных замечаний и предложений будет осуществляться разработчиком проекта ООО «Рикелис» в течение 30 дней после окончания общественного обсуждения в письменном и электронном виде по адресу: 123290, Москва, Причальный пр-д, д. 4, корп. 2, e-mail:</w:t>
      </w:r>
      <w:r>
        <w:t xml:space="preserve"> </w:t>
      </w:r>
      <w:hyperlink r:id="rId20">
        <w:r>
          <w:rPr>
            <w:rStyle w:val="Hyperlink"/>
          </w:rPr>
          <w:t xml:space="preserve">3931818@mail.ru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http://szao.mos.ru/public-hearings/detail/9137872.html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9137872.html" TargetMode="External" /><Relationship Type="http://schemas.openxmlformats.org/officeDocument/2006/relationships/hyperlink" Id="rId21" Target="https://strogino.mos.ru/public-hearings/opovescenija/" TargetMode="External" /><Relationship Type="http://schemas.openxmlformats.org/officeDocument/2006/relationships/hyperlink" Id="rId20" Target="mailto:3931818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9137872.html" TargetMode="External" /><Relationship Type="http://schemas.openxmlformats.org/officeDocument/2006/relationships/hyperlink" Id="rId21" Target="https://strogino.mos.ru/public-hearings/opovescenija/" TargetMode="External" /><Relationship Type="http://schemas.openxmlformats.org/officeDocument/2006/relationships/hyperlink" Id="rId20" Target="mailto:3931818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2025-06-06T06:30:22Z</dcterms:created>
  <dcterms:modified xsi:type="dcterms:W3CDTF">2025-06-06T06:30:22Z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