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c99948968efa42319b3050eaa60b25ca6f75c"/>
    <w:p>
      <w:pPr>
        <w:pStyle w:val="Heading3"/>
      </w:pPr>
      <w:r>
        <w:t xml:space="preserve">Заключение о результатах публичных слушаний по "Проекту градостроительного плана земельного участка по адресу: Таллинская ул., вл. 7 для осуществления реконструкции торгового комплекса «Троицкий».</w:t>
      </w:r>
    </w:p>
    <w:p>
      <w:pPr>
        <w:pStyle w:val="FirstParagraph"/>
      </w:pPr>
      <w:r>
        <w:t xml:space="preserve">11.04.2012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http://szao.mos.ru/public-hearings/detail/8988235.html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8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2025-04-15T09:57:08Z</dcterms:created>
  <dcterms:modified xsi:type="dcterms:W3CDTF">2025-04-15T09:57:08Z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