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a944d97923f24e0a36005e75a96399ce1b43e"/>
    <w:p>
      <w:pPr>
        <w:pStyle w:val="Heading3"/>
      </w:pPr>
      <w:r>
        <w:t xml:space="preserve">Заключение по результатам публичных слушаний по «Проекту Градостроительного плана земельного участка по адресу: СЗАО, ул. Исаковского, вл. 29, к.1 для размещения учебного корпуса»</w:t>
      </w:r>
    </w:p>
    <w:p>
      <w:pPr>
        <w:pStyle w:val="FirstParagraph"/>
      </w:pPr>
      <w:r>
        <w:t xml:space="preserve">09.03.2017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2025-04-15T09:43:45Z</dcterms:created>
  <dcterms:modified xsi:type="dcterms:W3CDTF">2025-04-15T09:43:45Z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