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329a82d652b874e2c70ac061f683ae61f37d6"/>
    <w:p>
      <w:pPr>
        <w:pStyle w:val="Heading3"/>
      </w:pPr>
      <w:r>
        <w:t xml:space="preserve">Студия «Пилот» из СЗАО представит новые мультфильмы на фестивале в Суздале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rPr>
          <w:iCs/>
          <w:i/>
          <w:bCs/>
          <w:b/>
        </w:rPr>
        <w:t xml:space="preserve">Анимационная студия «Пилот», расположенная в Хорошёво-Мнёвниках, представит два новых мультфильма на Открытом российском фестивале анимационного кино, который откроется в середине марта в Суздале. Оба продолжают цикл «Гора самоцветов», который снимают на «Пилоте» по сказкам народов России вот уже почти 20 лет.</w:t>
      </w:r>
    </w:p>
    <w:p>
      <w:pPr>
        <w:pStyle w:val="BodyText"/>
      </w:pPr>
      <w:r>
        <w:t xml:space="preserve">Фильм «Идёт коза рогатая» режиссёра Сергея Меринова включён в конкурсную программу, фильм «Царский сын» Алексея Почивалова — во внеконкурсную.</w:t>
      </w:r>
    </w:p>
    <w:p>
      <w:pPr>
        <w:pStyle w:val="BodyText"/>
      </w:pPr>
      <w:r>
        <w:t xml:space="preserve">Напомним, что студия «Пилот» — первая негосударственная студия анимации в нашей стране. Она была основана в 1988 году на Карамышевской набережной легендарным режиссёром, создателем «Пластилиновой вороны» Александром Татарским. За 30 с лишним лет работы «Пилота» здесь были сделаны сотни замечательных мультфильмов.</w:t>
      </w:r>
    </w:p>
    <w:p>
      <w:pPr>
        <w:pStyle w:val="BodyText"/>
      </w:pPr>
      <w:r>
        <w:rPr>
          <w:iCs/>
          <w:i/>
          <w:bCs/>
          <w:b/>
        </w:rPr>
        <w:t xml:space="preserve">Фото: кадр из фильма анимационного цикла «Гора самоцветов»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http://szao.mos.ru/presscenter/news/detail/9749067.html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749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749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2025-01-23T05:02:57Z</dcterms:created>
  <dcterms:modified xsi:type="dcterms:W3CDTF">2025-01-23T05:02:57Z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