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8e3c418ff94587c0a3756e2dbd21752529f2b"/>
    <w:p>
      <w:pPr>
        <w:pStyle w:val="Heading3"/>
      </w:pPr>
      <w:r>
        <w:t xml:space="preserve">Детский сад на 220 мест открыли на Волоколамском шоссе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rPr>
          <w:iCs/>
          <w:i/>
          <w:bCs/>
          <w:b/>
        </w:rPr>
        <w:t xml:space="preserve">На территории нового жилого комплекса «Город на реке Тушино 2018» состоялось открытие детского сада.</w:t>
      </w:r>
    </w:p>
    <w:p>
      <w:pPr>
        <w:pStyle w:val="BodyText"/>
      </w:pPr>
      <w:r>
        <w:t xml:space="preserve">Как рассказал директор дошкольного образовательного учреждения Павел Карпов, трехэтажное здание рассчитано на 9 групп общей численностью 220 мест.</w:t>
      </w:r>
    </w:p>
    <w:p>
      <w:pPr>
        <w:pStyle w:val="BodyText"/>
      </w:pPr>
      <w:r>
        <w:t xml:space="preserve">- У этого сада есть особенность: на первом этаже установлен крытый бассейн 3 на 7 метров. В нем мы поставили фильтры для очистки воды и систему подогрева, которая будет поддерживать комфортную для ребенка температуру, - сообщил Карпов.</w:t>
      </w:r>
    </w:p>
    <w:p>
      <w:pPr>
        <w:pStyle w:val="BodyText"/>
      </w:pPr>
      <w:r>
        <w:t xml:space="preserve">У каждой группы есть своя раздевалка и детская комната, которая делится на игровую, буфет, санузел и спальню. Есть спортивный и музыкальный залы, учебные классы для подготовки детей к школе.</w:t>
      </w:r>
    </w:p>
    <w:p>
      <w:pPr>
        <w:pStyle w:val="BodyText"/>
      </w:pPr>
      <w:r>
        <w:t xml:space="preserve">- Мы также постарались сделать так, чтобы детям с ограниченными возможностями в саду тоже было удобно: на входах установили пандусы, в здании – лифт, в туалетах поставили дополнительные перила и кнопки вызова, а бассейн оборудовали специальным подъемником. Для слабовидящих детей наклеили указатели со шрифтом Брайля, - сообщает Карпов.</w:t>
      </w:r>
    </w:p>
    <w:p>
      <w:pPr>
        <w:pStyle w:val="BodyText"/>
      </w:pPr>
      <w:r>
        <w:t xml:space="preserve">Детский сад расположен на Волоколамском шоссе, 71 к.3. Как сообщил глава управы района Покровское-Стрешнево Игорь Попов, садик вошел в состав общеобразовательного комплекса №727. В 2022 году здесь собираются построить еще три детских сада и школу.</w:t>
      </w:r>
    </w:p>
    <w:p>
      <w:pPr>
        <w:pStyle w:val="BodyText"/>
      </w:pPr>
      <w:r>
        <w:rPr>
          <w:bCs/>
          <w:b/>
          <w:iCs/>
          <w:i/>
        </w:rPr>
        <w:t xml:space="preserve">Фото и видео: Ольга Чумаченко, газета «Москва. Северо-Запад»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http://szao.mos.ru/presscenter/news/detail/9191957.html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191957.html" TargetMode="External" /><Relationship Type="http://schemas.openxmlformats.org/officeDocument/2006/relationships/hyperlink" Id="rId21" Target="https://www.youtube.com/watch?v=YJwojubWk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191957.html" TargetMode="External" /><Relationship Type="http://schemas.openxmlformats.org/officeDocument/2006/relationships/hyperlink" Id="rId21" Target="https://www.youtube.com/watch?v=YJwojubWk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2025-01-17T11:44:35Z</dcterms:created>
  <dcterms:modified xsi:type="dcterms:W3CDTF">2025-01-17T11:44:35Z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