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43a0fa6840b3462588350fcd510b8990b94d6"/>
    <w:p>
      <w:pPr>
        <w:pStyle w:val="Heading3"/>
      </w:pPr>
      <w:r>
        <w:t xml:space="preserve">В СЗАО подвели итоги смотра-конкурса на самый безопасный район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Район Митино был признан самым безопасным в Северо-Западном округе Москвы по результатам смотра-конкурса. Второе место по оценкам жюри занял район Строгино, третье – район Северное Тушино. Об этом сообщала специалист службы по обеспечению мероприятий Департамента ГОЧСиПБ Москвы Марина Перминова.</w:t>
      </w:r>
    </w:p>
    <w:p>
      <w:pPr>
        <w:pStyle w:val="BlockText"/>
      </w:pPr>
      <w:r>
        <w:t xml:space="preserve">– Районы оценивались по нескольким критериям. Члены конкурсной комиссии оценивали уровень обеспечения гражданской обороны, пожарной безопасности, а также степень защищенности жителей и территорий районов от ЧС природного и техногенного характера, – пояснила Марина Перминова.</w:t>
      </w:r>
    </w:p>
    <w:p>
      <w:pPr>
        <w:pStyle w:val="FirstParagraph"/>
      </w:pPr>
      <w:r>
        <w:t xml:space="preserve">Конкурс среди столичных районов проводится в целях повышения эффективности работы управ и повышения уровня обеспечения безопасности жителей.</w:t>
      </w:r>
    </w:p>
    <w:p>
      <w:pPr>
        <w:pStyle w:val="BodyText"/>
      </w:pPr>
      <w:r>
        <w:t xml:space="preserve">В состав конкурсной комиссии вошли заместитель префекта СЗАО Владимир Шелухин, начальник Управления жилищно-коммунального хозяйства и благоустройства Эдуард Темнов, главный специалист Службы по обеспечению мероприятий ГОЧС СЗАО Департамента ГОЧСиПБ г. Москвы Мария Бугровицкая, главный специалист Управления по СЗАО Департамента ГОЧСиПБ г.Москвы Ольга Жукова.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http://szao.mos.ru/presscenter/news/detail/4013176.html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4013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4013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2025-03-08T09:40:49Z</dcterms:created>
  <dcterms:modified xsi:type="dcterms:W3CDTF">2025-03-08T09:40:49Z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