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48dd2e38c97fc4fe9f4072ab1980eea3f71f4"/>
    <w:p>
      <w:pPr>
        <w:pStyle w:val="Heading3"/>
      </w:pPr>
      <w:r>
        <w:t xml:space="preserve">Пять почтовых ящиков для писем Деду Морозу установили в СЗАО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25.11.2024. В парках «Северное Тушино» и «Митино», в Серебряном Бору и возле театра танца «Гжель» заработала почта Деда Мороза. Узнать почтовые ящики можно по надписи «Московская усадьба Деда Мороза».</w:t>
      </w:r>
    </w:p>
    <w:p>
      <w:pPr>
        <w:pStyle w:val="BodyText"/>
      </w:pPr>
      <w:r>
        <w:t xml:space="preserve">— Корреспонденцию регулярно будет забирать снеговик-почтовик. А отправители, указавшие на конверте обратный адрес с индексом, получат ответ волшебника, — рассказали в пресс-службе Московской усадьбы Деда Мороза.</w:t>
      </w:r>
    </w:p>
    <w:p>
      <w:pPr>
        <w:pStyle w:val="BodyText"/>
      </w:pPr>
      <w:r>
        <w:t xml:space="preserve">Восьмилетняя Анастасия Павлова из Митина вместе с мамой Анной пришли в парк «Митино», чтобы отправить письмо. Девочка призналась, что мечтает получить на Новый год набор для визажиста — манекен головы для причёсок и макияжа.</w:t>
      </w:r>
    </w:p>
    <w:p>
      <w:pPr>
        <w:pStyle w:val="BodyText"/>
      </w:pPr>
      <w:r>
        <w:t xml:space="preserve">— Мы с Настей уже два раза писали письма Деду Морозу: когда ей было три года и пять лет. В этом году она делает это более осознанно. Указала обратный адрес и надеется получить ответ, — говорит Анна.</w:t>
      </w:r>
    </w:p>
    <w:p>
      <w:pPr>
        <w:pStyle w:val="BodyText"/>
      </w:pPr>
      <w:r>
        <w:t xml:space="preserve">Почта будет работать до 20 января. Самые добрые послания примут участие в конкурсе «Лучшее письмо для Деда Мороза». Поэтому можно дополнить письма рисунками и коллажами. Авторы лучших писем получат от Деда Мороза приглашение на церемонию награждения в его усадьбу.</w:t>
      </w:r>
    </w:p>
    <w:p>
      <w:pPr>
        <w:pStyle w:val="BodyText"/>
      </w:pPr>
      <w:r>
        <w:rPr>
          <w:bCs/>
          <w:b/>
        </w:rPr>
        <w:t xml:space="preserve">Где находятся почтовые ящики?</w:t>
      </w:r>
    </w:p>
    <w:p>
      <w:pPr>
        <w:pStyle w:val="BodyText"/>
      </w:pPr>
      <w:r>
        <w:t xml:space="preserve">В парке «Северное Тушино» установили сразу два почтовых ящика: один из них находится на центральной аллее у кафе, другой – у входа в Музей истории Военно-морского флота России.</w:t>
      </w:r>
    </w:p>
    <w:p>
      <w:pPr>
        <w:pStyle w:val="BodyText"/>
      </w:pPr>
      <w:r>
        <w:t xml:space="preserve">В парке «Митино» ящик повесили около школы юного археолога. (Еще один почтовый ящик установят в этом парке возле развлекательного комплекса «Усадьба Деда Мороза», недалеко от смотровой площадки на ул. 2-ая Рославка).</w:t>
      </w:r>
    </w:p>
    <w:p>
      <w:pPr>
        <w:pStyle w:val="BodyText"/>
      </w:pPr>
      <w:r>
        <w:t xml:space="preserve">В Серебряном Бору почтовый ящик появился около дирекции на Таманской ул., 2, стр. 1.</w:t>
      </w:r>
    </w:p>
    <w:p>
      <w:pPr>
        <w:pStyle w:val="BodyText"/>
      </w:pPr>
      <w:r>
        <w:t xml:space="preserve">Еще один почтовый ящик находится у Театра танца «Гжель»: ул. Свободы, 10.</w:t>
      </w:r>
    </w:p>
    <w:p>
      <w:pPr>
        <w:pStyle w:val="BodyText"/>
      </w:pPr>
      <w:r>
        <w:t xml:space="preserve">Можно отправить письмо волшебнику обычной почтой по адресу: 109472, г. Москва, Кузьминский лес, Московская усадьба Деда Мороза, и через сайт усадьбы dedmorozmos.ru/pismo.</w:t>
      </w:r>
    </w:p>
    <w:p>
      <w:pPr>
        <w:pStyle w:val="BodyText"/>
      </w:pPr>
      <w:r>
        <w:rPr>
          <w:iCs/>
          <w:i/>
          <w:bCs/>
          <w:b/>
        </w:rPr>
        <w:t xml:space="preserve">Фото: Елизавета Королева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http://szao.mos.ru/presscenter/news/detail/12683075.html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8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68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2024-11-30T10:27:15Z</dcterms:created>
  <dcterms:modified xsi:type="dcterms:W3CDTF">2024-11-30T10:27:15Z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