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c589b6abaf188dc2cbcdb1a6201210c76ff44"/>
    <w:p>
      <w:pPr>
        <w:pStyle w:val="Heading3"/>
      </w:pPr>
      <w:r>
        <w:t xml:space="preserve">Территорию детсада в районе Строгино благоустроили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02.09.2024. Территорию детского сада школы №86 им. М.Е. Катукова обновили. Об этом Сергей Собянин сообщил в своём телеграм-канале. Здесь сделали спортивную зону с верандой и универсальным полем, разместили на территории метеоплощадку и огород с теплицей. Под навесами появились мини-театр и зона для рисования.</w:t>
      </w:r>
    </w:p>
    <w:p>
      <w:pPr>
        <w:pStyle w:val="BodyText"/>
      </w:pPr>
      <w:r>
        <w:t xml:space="preserve">«Во время летних каникул обновляем детские и спортивные площадки: меняем покрытие, оборудование, делаем тематические игровые зоны. Особое внимание уделяем безопасности — устанавливаем новые системы освещения и видеонаблюдения», — написал мэр.</w:t>
      </w:r>
    </w:p>
    <w:p>
      <w:pPr>
        <w:pStyle w:val="BodyText"/>
      </w:pPr>
      <w:r>
        <w:t xml:space="preserve">По его словам, в этом году были благоустроены территории более 120 школ и детских садов.</w:t>
      </w:r>
    </w:p>
    <w:p>
      <w:pPr>
        <w:pStyle w:val="BodyText"/>
      </w:pPr>
      <w:r>
        <w:rPr>
          <w:iCs/>
          <w:i/>
          <w:bCs/>
          <w:b/>
        </w:rPr>
        <w:t xml:space="preserve">Сделали спортивную зону с верандой и универсальным полем. Телеграм-канал мэра Москвы Сергея Собянина t.me/mos_sobyanin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http://szao.mos.ru/presscenter/news/detail/12544901.html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44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44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2025-07-03T04:57:01Z</dcterms:created>
  <dcterms:modified xsi:type="dcterms:W3CDTF">2025-07-03T04:57:01Z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