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ae568c5d125f308740744cf267b3081a17af8"/>
    <w:p>
      <w:pPr>
        <w:pStyle w:val="Heading3"/>
      </w:pPr>
      <w:r>
        <w:t xml:space="preserve">Команда общественных спасателей СЗАО признана лучшей в Москве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07.08.2024. Команда общественных спасателей СЗАО заняла 1-е место среди команд Москвы. Соревнования прошли на поисково-спасательной станции «Строгино».</w:t>
      </w:r>
    </w:p>
    <w:p>
      <w:pPr>
        <w:pStyle w:val="BodyText"/>
      </w:pPr>
      <w:r>
        <w:t xml:space="preserve">— Нужно было продемонстрировать навыки спасения в кратчайшее время: кинуть с берега спасательный круг и точно попасть в отведённый квадрат, бросить спасательный трос, проплыть на резиновой лодке до буйка и обратно, показать на манекене приёмы оказания первой помощи пострадавшему, — рассказал старшина команды СЗАО, матрос-спасатель Максим Кудряшов.</w:t>
      </w:r>
    </w:p>
    <w:p>
      <w:pPr>
        <w:pStyle w:val="BodyText"/>
      </w:pPr>
      <w:r>
        <w:t xml:space="preserve">По словам Кудряшова, общественных спасателей привлекают для обеспечения безопасности на воде в дни массового наплыва отдыхающих. Все они перед этим проходят обучение и аттестацию. Однако помогать попавшим в беду приходится не только на воде.</w:t>
      </w:r>
    </w:p>
    <w:p>
      <w:pPr>
        <w:pStyle w:val="BodyText"/>
      </w:pPr>
      <w:r>
        <w:t xml:space="preserve">— Недавно в Строгинской пойме к нам подбежала испуганная женщина: её пятилетняя дочка пропала, — рассказывает Кудряшов. — Мы бросились искать. В воде её не было, прочесали берег и нашли малышку метров за сто от места отдыха семьи.</w:t>
      </w:r>
    </w:p>
    <w:p>
      <w:pPr>
        <w:pStyle w:val="BodyText"/>
      </w:pPr>
      <w:r>
        <w:rPr>
          <w:iCs/>
          <w:i/>
          <w:bCs/>
          <w:b/>
        </w:rPr>
        <w:t xml:space="preserve">Фото: Ольга Чумаченко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http://szao.mos.ru/presscenter/news/detail/12509167.html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09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09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2024-10-14T11:15:36Z</dcterms:created>
  <dcterms:modified xsi:type="dcterms:W3CDTF">2024-10-14T11:15:36Z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