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cb67c01bebee484df4a8eaf51723a4fc5be4a"/>
    <w:p>
      <w:pPr>
        <w:pStyle w:val="Heading3"/>
      </w:pPr>
      <w:r>
        <w:t xml:space="preserve">В районе Покровское-Стрешнево будут делать архитектурный бетон</w:t>
      </w:r>
    </w:p>
    <w:p>
      <w:pPr>
        <w:pStyle w:val="FirstParagraph"/>
      </w:pPr>
      <w:r>
        <w:t xml:space="preserve">06.05.2024</w:t>
      </w:r>
    </w:p>
    <w:p>
      <w:pPr>
        <w:pStyle w:val="BodyText"/>
      </w:pPr>
      <w:r>
        <w:t xml:space="preserve">06.05.2024. В районе Покровское-Стрешнево по программе стимулирования создания рабочих мест инвесторы построят предприятие, выпускающее товарный и архитектурный бетон, а также изделия из него. Об этом Сергей Собянин сообщил в своём телеграм-канале.</w:t>
      </w:r>
    </w:p>
    <w:p>
      <w:pPr>
        <w:pStyle w:val="BodyText"/>
      </w:pPr>
      <w:r>
        <w:t xml:space="preserve">По словам мэра, по программе создания новых рабочих мест будет создано 16 промышленных предприятий в семи округах столицы. Трудоустроиться на них смогут более 16 тысяч человек.</w:t>
      </w:r>
    </w:p>
    <w:p>
      <w:pPr>
        <w:pStyle w:val="BodyText"/>
      </w:pPr>
      <w:r>
        <w:rPr>
          <w:iCs/>
          <w:i/>
          <w:bCs/>
          <w:b/>
        </w:rPr>
        <w:t xml:space="preserve">Фото: Дмитрий Сорокин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http://szao.mos.ru/presscenter/news/detail/12354348.html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354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2354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2024-09-24T07:18:46Z</dcterms:created>
  <dcterms:modified xsi:type="dcterms:W3CDTF">2024-09-24T07:18:46Z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