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08f409efa6062c46956966f675b88c4632f16e"/>
    <w:p>
      <w:pPr>
        <w:pStyle w:val="Heading3"/>
      </w:pPr>
      <w:r>
        <w:t xml:space="preserve">Возле Курчатовской школы на Волоколамке появится амфитеатр</w:t>
      </w:r>
    </w:p>
    <w:p>
      <w:pPr>
        <w:pStyle w:val="FirstParagraph"/>
      </w:pPr>
      <w:r>
        <w:t xml:space="preserve">18.03.2024</w:t>
      </w:r>
    </w:p>
    <w:p>
      <w:pPr>
        <w:pStyle w:val="BodyText"/>
      </w:pPr>
      <w:r>
        <w:t xml:space="preserve">18.03.2024. Амфитеатр и спортивные площадки появятся возле строящегося в Покровском-Стрешневе филиала корпуса Курчатовской школы на Волоколамском ш., 93-97. Об этом сообщил заместитель мэра Москвы Андрей Бочкарёв.</w:t>
      </w:r>
    </w:p>
    <w:p>
      <w:pPr>
        <w:pStyle w:val="BodyText"/>
      </w:pPr>
      <w:r>
        <w:t xml:space="preserve">Шестиэтажное здание школы на 815 учеников строит инвестор. После сдачи объекта в 2026 году его передадут городу.</w:t>
      </w:r>
    </w:p>
    <w:p>
      <w:pPr>
        <w:pStyle w:val="BodyText"/>
      </w:pPr>
      <w:r>
        <w:t xml:space="preserve">— Благоустройство пройдёт на территории площадью 8 тысяч квадратных метров, — сказал Бочкарёв. — На перепаде высот создадут амфитеатр. Кроме того, предусмотрены игровые площадки и комплекс для подвижных игр.</w:t>
      </w:r>
    </w:p>
    <w:p>
      <w:pPr>
        <w:pStyle w:val="BodyText"/>
      </w:pPr>
      <w:r>
        <w:t xml:space="preserve">Возле школы появятся футбольное поле с трибунами, круговая беговая дорожка и универсальная площадка для игры в баскетбол и волейбол. Оборудуют здесь и зону воркаута.</w:t>
      </w:r>
    </w:p>
    <w:p>
      <w:pPr>
        <w:pStyle w:val="BodyText"/>
      </w:pPr>
      <w:r>
        <w:t xml:space="preserve">Вокруг высадят деревья и разобьют два цветника по 100 кв. м. Кстати, открытая видовая площадка с зонами отдыха появится и на крыше школы. Здесь можно будет проводить уроки под открытым небом.</w:t>
      </w:r>
    </w:p>
    <w:p>
      <w:pPr>
        <w:pStyle w:val="BodyText"/>
      </w:pPr>
      <w:r>
        <w:rPr>
          <w:iCs/>
          <w:i/>
          <w:bCs/>
          <w:b/>
        </w:rPr>
        <w:t xml:space="preserve">Новый корпус сдадут в 2026 году. Возле него появится большая спортивная зона.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http://szao.mos.ru/presscenter/news/detail/12249828.html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22498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22498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2025-02-20T04:18:44Z</dcterms:created>
  <dcterms:modified xsi:type="dcterms:W3CDTF">2025-02-20T04:18:44Z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