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b4b792256899782147ca961ea9772bf8fc220"/>
    <w:p>
      <w:pPr>
        <w:pStyle w:val="Heading3"/>
      </w:pPr>
      <w:r>
        <w:t xml:space="preserve">Фотовыставка о кругосветке на паруснике открылась в храме на Лодочной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drawing>
          <wp:inline>
            <wp:extent cx="2857500" cy="1933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e9c/4sxq31dgfq89rwiyb56fzkumpoiqtsiu/vystavka_300x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храме святителя Николая Мирликийского в Тушине открылась выставка фоторабот, памятных вещей, альбомов и экипировки путешественника, офицера-гидрографа, капитана 2-го ранга, руководителя морского арт-клуба Анатолия Васильева.</w:t>
      </w:r>
    </w:p>
    <w:p>
      <w:pPr>
        <w:pStyle w:val="BodyText"/>
      </w:pPr>
      <w:r>
        <w:t xml:space="preserve">Анатолий Михайлович поделился с прихожанами и гостями Духовного Центра моряков и речников своими впечатлениями от кругосветного путешествия на борту парусника «Седов».</w:t>
      </w:r>
    </w:p>
    <w:p>
      <w:pPr>
        <w:pStyle w:val="BodyText"/>
      </w:pPr>
      <w:r>
        <w:t xml:space="preserve">За свою жизнь офицер совершил немало путешествий и провел исследований, выполняя задачи, возложенные на него Отечеством.</w:t>
      </w:r>
    </w:p>
    <w:p>
      <w:pPr>
        <w:pStyle w:val="BodyText"/>
      </w:pPr>
      <w:r>
        <w:t xml:space="preserve">– Отдельным событием стала встреча с воспитанниками воскресной школы при храме святителя Николая в Тушино. Подростки с огромным интересом посмотрели документальные фильмы о путешествии на паруснике и настояли на том, чтобы Анатолий Михайлович более подробно рассказал о вещах, которые он привез на выставку, – рассказали организаторы.</w:t>
      </w:r>
    </w:p>
    <w:p>
      <w:pPr>
        <w:pStyle w:val="BodyText"/>
      </w:pPr>
      <w:r>
        <w:t xml:space="preserve">Руководитель морского клуба был рад проявленному интересу и пообещал настоятелю храма священнику Олегу Яньшину, что встречи с детьми и беседы о путешествиях будут продолжены.</w:t>
      </w:r>
    </w:p>
    <w:p>
      <w:pPr>
        <w:pStyle w:val="BodyText"/>
      </w:pPr>
      <w:r>
        <w:t xml:space="preserve">Выставка в храме святителя Николая Мирликийского в Тушине будет открыта до 20 ноября.</w:t>
      </w:r>
    </w:p>
    <w:p>
      <w:pPr>
        <w:pStyle w:val="BodyText"/>
      </w:pPr>
      <w:r>
        <w:t xml:space="preserve">Адрес храма: ул. Лодочная, 16, корп.1 и 2.</w:t>
      </w:r>
    </w:p>
    <w:p>
      <w:pPr>
        <w:pStyle w:val="BodyText"/>
      </w:pPr>
      <w:r>
        <w:rPr>
          <w:iCs/>
          <w:i/>
          <w:bCs/>
          <w:b/>
        </w:rPr>
        <w:t xml:space="preserve">Фото: Варвара Яньшина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http://szao.mos.ru/presscenter/news/detail/11216578.html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16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16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2025-06-06T08:26:06Z</dcterms:created>
  <dcterms:modified xsi:type="dcterms:W3CDTF">2025-06-06T08:26:06Z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