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f934767af4d5de7acc3eac08193582d42a0b2"/>
    <w:p>
      <w:pPr>
        <w:pStyle w:val="Heading3"/>
      </w:pPr>
      <w:r>
        <w:t xml:space="preserve">Медсестра из Щукина полвека проработала в больнице №52</w:t>
      </w:r>
    </w:p>
    <w:p>
      <w:pPr>
        <w:pStyle w:val="FirstParagraph"/>
      </w:pPr>
      <w:r>
        <w:t xml:space="preserve">11.11.2021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Галина Вострикова работает медицинской сестрой в больнице №52 с декабря 1974 года. В её трудовой книжке есть единственная запись о приёме на работу в качестве операционной медицинской сестры. Об этом рассказали в пресс-службе учреждения.</w:t>
      </w:r>
    </w:p>
    <w:p>
      <w:pPr>
        <w:pStyle w:val="BodyText"/>
      </w:pPr>
      <w:r>
        <w:t xml:space="preserve">«Галина Петровна пришла в 52-ю больницу 5 декабря 1974 года санитаркой в 3-е кожное отделение 1 корпуса, параллельно обучаясь на вечернем отделении медицинского училища №18, что на улице Академика Курчатова. Получив в 1977 году квалификацию медсестры, осталась в том же отделении — раздавала мази, делала перевязки, уколы и капельницы. А когда в том же 1 корпусе, тогда полностью отданном под отделения дерматологической службы, был организован Московский городской центр по лечению тяжелых дерматозов эфферентными методами — пришла туда операционной медсестрой и «задержалась» ровно на 35 лет», — пояснили в пресс-службе.</w:t>
      </w:r>
    </w:p>
    <w:p>
      <w:pPr>
        <w:pStyle w:val="BodyText"/>
      </w:pPr>
      <w:r>
        <w:t xml:space="preserve">На днях у медсестры был последний рабочий день перед заслуженным отдыхом. Коллеги Галины Востриковой тепло провожали её, выражая надежду на то, что она передумает и вновь вернётся в отделение.</w:t>
      </w:r>
    </w:p>
    <w:p>
      <w:pPr>
        <w:pStyle w:val="BodyText"/>
      </w:pPr>
      <w:r>
        <w:t xml:space="preserve">«Мы все-таки надеемся, что она передумает, и у нас снова появится возможность доверять ей самые сложные вены, а у всех, кто забегает по делам на 4-й этаж 1-го корпуса — подзаряжаться ее неиссякаемой энергией. А если и не передумает — мы уверены, что её ждёт еще много нового и интересного, на что раньше времени не хватало», — отметили коллеги.</w:t>
      </w:r>
    </w:p>
    <w:p>
      <w:pPr>
        <w:pStyle w:val="BodyText"/>
      </w:pPr>
      <w:r>
        <w:rPr>
          <w:iCs/>
          <w:i/>
          <w:bCs/>
          <w:b/>
        </w:rPr>
        <w:t xml:space="preserve">Фото: предоставлены пресс-службой ГКБ №52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http://szao.mos.ru/presscenter/news/detail/10387504.html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387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10387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2024-12-27T14:09:33Z</dcterms:created>
  <dcterms:modified xsi:type="dcterms:W3CDTF">2024-12-27T14:09:33Z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