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78e49460679c20b7576fe594bf3b1a458d379"/>
    <w:p>
      <w:pPr>
        <w:pStyle w:val="Heading3"/>
      </w:pPr>
      <w:r>
        <w:t xml:space="preserve">В Москве увеличат количество пунктов экспресс-тестирования на коронавирус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Количество центров экспресс-тестирования на коронавирус увеличат с 29 октября до 50 пунктов. Эксперимент по экспресс-тестированию доказал свою эффективность.</w:t>
      </w:r>
    </w:p>
    <w:p>
      <w:pPr>
        <w:pStyle w:val="BodyText"/>
      </w:pPr>
      <w:r>
        <w:t xml:space="preserve">«С пятницы этой недели (29 октября) мы увеличим количество таких центров до 50: развернём 20 центров в транспортно-пересадочных узлах и пунктах МФЦ», — отметил мэр Москвы Сергей Собянин.</w:t>
      </w:r>
    </w:p>
    <w:p>
      <w:pPr>
        <w:pStyle w:val="BodyText"/>
      </w:pPr>
      <w:r>
        <w:t xml:space="preserve">Помимо экспресс-тестирования в столице проводится около 80-90 тысяч ПЦР-тестов в сутки.</w:t>
      </w:r>
    </w:p>
    <w:p>
      <w:pPr>
        <w:pStyle w:val="BodyText"/>
      </w:pPr>
      <w:r>
        <w:t xml:space="preserve">Отметим, объем вакцинации против коронавируса с конца августа увеличился в четыре раза. Кроме того, наращивается и объем ревакцинации.</w:t>
      </w:r>
    </w:p>
    <w:p>
      <w:pPr>
        <w:pStyle w:val="BodyText"/>
      </w:pPr>
      <w:r>
        <w:t xml:space="preserve">«Ситуация в Москве остается напряженной. За последнюю неделю количество выявленных заболеваний увеличилось на 14%, госпитализаций - на 10%. Очевидно, что продолжается рост. Может быть, не в такой динамике, но рост серьезный», — подчеркнул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Фото: Денис Афанасьев, газета «Москва. Северо-Запад»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http://szao.mos.ru/presscenter/news/detail/10353908.html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353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353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2025-07-11T20:30:39Z</dcterms:created>
  <dcterms:modified xsi:type="dcterms:W3CDTF">2025-07-11T20:30:39Z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