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79c438389cab9265fa89fba734f7dc5f602194"/>
    <w:p>
      <w:pPr>
        <w:pStyle w:val="Heading3"/>
      </w:pPr>
      <w:r>
        <w:t xml:space="preserve">Вручена главная премия СЗАО по итогам прошедшего года</w:t>
      </w:r>
    </w:p>
    <w:p>
      <w:pPr>
        <w:pStyle w:val="FirstParagraph"/>
      </w:pPr>
      <w:r>
        <w:t xml:space="preserve">29.12.2023</w:t>
      </w:r>
    </w:p>
    <w:p>
      <w:pPr>
        <w:pStyle w:val="BodyText"/>
      </w:pPr>
      <w:r>
        <w:t xml:space="preserve">Церемония вручения премии общественного признания «Достояние» состоялась на прошлой неделе во дворце творчества детей и молодёжи «Хорошёво» на улице Маршала Тухачевского. Главной премией СЗАО отметили тех, кто внёс значимый вклад в жизнь нашего округа.</w:t>
      </w:r>
    </w:p>
    <w:p>
      <w:pPr>
        <w:pStyle w:val="BodyText"/>
      </w:pPr>
      <w:r>
        <w:t xml:space="preserve">Округ развивается</w:t>
      </w:r>
    </w:p>
    <w:p>
      <w:pPr>
        <w:pStyle w:val="BodyText"/>
      </w:pPr>
      <w:r>
        <w:t xml:space="preserve">Награду победителям вручил префект СЗАО Алексей Пашков.</w:t>
      </w:r>
    </w:p>
    <w:p>
      <w:pPr>
        <w:pStyle w:val="BlockText"/>
      </w:pPr>
      <w:r>
        <w:t xml:space="preserve">— В нашем округе живёт и трудится огромное количество достойных людей. На конкурс пришло 140 заявок, и членам жюри было сложно выбрать из них лучших, — сказал он. — Большое спасибо всем жителям, кто трудился в этом году. Москва продолжает развиваться и становиться комфортным городом. В этом — заслуга и тех, кого мы сегодня награждаем. Спасибо вам!</w:t>
      </w:r>
    </w:p>
    <w:p>
      <w:pPr>
        <w:pStyle w:val="FirstParagraph"/>
      </w:pPr>
      <w:r>
        <w:t xml:space="preserve">Организовал помощь фронту</w:t>
      </w:r>
    </w:p>
    <w:p>
      <w:pPr>
        <w:pStyle w:val="BodyText"/>
      </w:pPr>
      <w:r>
        <w:t xml:space="preserve">Руслан Авлеев — один из победителей в номинации «Герои нашего времени». Отец троих детей в октябре прошлого года отправился в зону СВО добровольцем.</w:t>
      </w:r>
    </w:p>
    <w:p>
      <w:pPr>
        <w:pStyle w:val="BlockText"/>
      </w:pPr>
      <w:r>
        <w:t xml:space="preserve">— Я пошёл защищать Родину, а значит, и свою семью. Так и объявил семье: «Надо идти», — говорит он. — К тому же у меня военный опыт, 20 лет назад я служил в Чечне. В боях под Кременной командир спецгруппы штурмовой разведки получил две тяжёлые контузии и проникающие ранения. Вернувшись домой, основал волонтёрское движение «Москва. Помощь фронту».</w:t>
      </w:r>
    </w:p>
    <w:p>
      <w:pPr>
        <w:pStyle w:val="FirstParagraph"/>
      </w:pPr>
      <w:r>
        <w:t xml:space="preserve">Собранную гуманитарную помощь Руслан теперь сам отвозит на передовую.</w:t>
      </w:r>
    </w:p>
    <w:p>
      <w:pPr>
        <w:pStyle w:val="BodyText"/>
      </w:pPr>
      <w:r>
        <w:t xml:space="preserve">Основала Дом романса</w:t>
      </w:r>
    </w:p>
    <w:p>
      <w:pPr>
        <w:pStyle w:val="BodyText"/>
      </w:pPr>
      <w:r>
        <w:t xml:space="preserve">Основатель и директор Дома романса заслуженная артистка России и заслуженный деятель искусств РФ Галина Преображенская стала одним из победителей в номинации «Служение людям». Сегодня наш округ трудно представить себе без этого учреждения культуры, а ведь открылся он только в 2004 году.</w:t>
      </w:r>
    </w:p>
    <w:p>
      <w:pPr>
        <w:pStyle w:val="BlockText"/>
      </w:pPr>
      <w:r>
        <w:t xml:space="preserve">— Интересно, что создать такой Дом романса предлагали ещё композиторы Мусоргский и Римский-Корсаков, — говорит Преображенская.</w:t>
      </w:r>
    </w:p>
    <w:p>
      <w:pPr>
        <w:pStyle w:val="FirstParagraph"/>
      </w:pPr>
      <w:r>
        <w:t xml:space="preserve">Но именно она обратилась с таким предложением в Правительство Москвы. А спустя некоторое время префектура округа выделила энтузиастам помещение бывшего кинотеатра, которое они возродили. Теперь здесь собираются любители романса.</w:t>
      </w:r>
    </w:p>
    <w:p>
      <w:pPr>
        <w:pStyle w:val="BodyText"/>
      </w:pPr>
      <w:r>
        <w:t xml:space="preserve">Воспитывает чемпионок</w:t>
      </w:r>
    </w:p>
    <w:p>
      <w:pPr>
        <w:pStyle w:val="BodyText"/>
      </w:pPr>
      <w:r>
        <w:t xml:space="preserve">Тренер спортивного клуба по чир-спорту «Бифлай» мастер спорта Ксения Пряхина стала победителем премии «Достояние» в номинации «Территория молодых». В свои 26 лет она успела стать неоднократным победителем чемпионатов Европы, чемпионатов мира по современным танцевальным направлениям. А ещё она — трёхкратный чемпион России по чир-спорту.</w:t>
      </w:r>
    </w:p>
    <w:p>
      <w:pPr>
        <w:pStyle w:val="BlockText"/>
      </w:pPr>
      <w:r>
        <w:t xml:space="preserve">— Увлечение чирлидингом началось с занятий танцами. Ведь этот вид спорта включает в себя как танцы, так и гимнастику, акробатику, — говорит она.</w:t>
      </w:r>
    </w:p>
    <w:p>
      <w:pPr>
        <w:pStyle w:val="FirstParagraph"/>
      </w:pPr>
      <w:r>
        <w:t xml:space="preserve">Сегодня она тренирует в клубе 100 девочек от 4 до 12 лет. И некоторые уже становились победителями и призёрами чемпионатов России.</w:t>
      </w:r>
    </w:p>
    <w:p>
      <w:pPr>
        <w:pStyle w:val="BodyText"/>
      </w:pPr>
      <w:r>
        <w:t xml:space="preserve">НОМИНАЦИЯ «СЛУЖЕНИЕ ЛЮДЯМ»</w:t>
      </w:r>
    </w:p>
    <w:p>
      <w:pPr>
        <w:pStyle w:val="BodyText"/>
      </w:pPr>
      <w:r>
        <w:t xml:space="preserve">Победители Олег Кочетов, зав. музыкальной частью Московского государственного академического театра танца «Гжель» Священник Олег Яньшин, настоятель храма Святителя Николая Мирликийского в Тушине Евгений Селькин, зам. главного врача ГКБ №67 им. Л.А.Ворохобова Галина Преображенская, директор ГБУК «Дом романса» Алла Гладкая, руководитель отдела социальной защиты населения по районам Северное и Южное Тушино УСЗН СЗАО Ирина Федосеева, начальник управления по культурно-просветительской деятельности НИЦ «Курчатовский институт» Юрий Бирюков, ветеран труда, бывший главный инженер Тушинского машиностроительного завода</w:t>
      </w:r>
    </w:p>
    <w:p>
      <w:pPr>
        <w:pStyle w:val="BodyText"/>
      </w:pPr>
      <w:r>
        <w:t xml:space="preserve">НОМИНАЦИЯ «БЕЗОПАСНЫЙ ОКРУГ»</w:t>
      </w:r>
    </w:p>
    <w:p>
      <w:pPr>
        <w:pStyle w:val="BodyText"/>
      </w:pPr>
      <w:r>
        <w:t xml:space="preserve">Победители Евгений Плахович, начальник караула 65-й пожарно-спасательной части Управления по СЗАО ГУ МЧС РФ по г. Москве Максим Быков, девятиклассник школы №1285; Аркади Погосов, старший дознаватель Управления по СЗАО ГУ МЧС РФ по г. Москве Лауреаты Антон Желаднов, пожарный ПСО №204 ГКУ г. Москвы «Пожарно-спасательный центр» Вадим Гуляев, старший лейтенант отдельного батальона ГИБДД ГУ МВД РФ г. Москве Светлана Дёмкина, старшая медсестра ДГКБ им. З.А.Башляевой</w:t>
      </w:r>
    </w:p>
    <w:p>
      <w:pPr>
        <w:pStyle w:val="BodyText"/>
      </w:pPr>
      <w:r>
        <w:t xml:space="preserve">НОМИНАЦИЯ «ТЕРРИТОРИЯ МОЛОДЫХ»</w:t>
      </w:r>
    </w:p>
    <w:p>
      <w:pPr>
        <w:pStyle w:val="BodyText"/>
      </w:pPr>
      <w:r>
        <w:t xml:space="preserve">Победители Никита Грудинин, зав. лабораторией биотехнических систем ФГБУ «НМИЦ ТИО им. акад. В.И.Шумакова», сердечно-сосудистый хирург, кандидат медицинских наук Ансамбль народной песни «Вертоград» под руководством доцента кафедры народного исполнительского искусства МГИМ им. А.Г.Шнитке А.И.Василенко КсенияПряхина, мастерспортаРоссиипочир-спорту, трёхкратныйчемпионРоссиипо чир-спорту, тренер Лауреаты Футбольная команда «Строгино», тренер Барсег Киракосян Команда «Сыны России» колледжа полиции, руководитель Александр Лучкин Спецприз Дарья Степура, директор АНО «Контуры возможностей»</w:t>
      </w:r>
    </w:p>
    <w:p>
      <w:pPr>
        <w:pStyle w:val="BodyText"/>
      </w:pPr>
      <w:r>
        <w:t xml:space="preserve">НОМИНАЦИЯ «ДИАЛОГ ПОКОЛЕНИЙ»</w:t>
      </w:r>
    </w:p>
    <w:p>
      <w:pPr>
        <w:pStyle w:val="BodyText"/>
      </w:pPr>
      <w:r>
        <w:t xml:space="preserve">Победители Елена Ермошина, координатор Объединения многодетных семей г. Москвы в СЗАО Фатых Хамидулин, участник и инвалид Великой Отечественной войны Александр Мишин, врач-терапевт приёмного отделения центральной клинической больницы «РЖД-Медицина» Лауреаты Раиса Кузнецова, ведущий научный сотрудник отдела истории управления по культурно-просветительской деятельности НИЦ «Курчатовский институт», доктор наук Вера Шмыкова, председатель Общества многодетных семей района Северное Тушино Евгения Устинова, зав. архивом экспонатов управления по работе с персоналом НПО «Молния»</w:t>
      </w:r>
    </w:p>
    <w:p>
      <w:pPr>
        <w:pStyle w:val="BodyText"/>
      </w:pPr>
      <w:r>
        <w:t xml:space="preserve">НОМИНАЦИЯ «МОЙ РАЙОН»</w:t>
      </w:r>
    </w:p>
    <w:p>
      <w:pPr>
        <w:pStyle w:val="BodyText"/>
      </w:pPr>
      <w:r>
        <w:t xml:space="preserve">Победители Зялейха Шулятьева, председатель правления ЖСК «Митино-9» Сергей Суслов, активный житель района Северное Тушино, пенсионер, мастер спорта СССР по лыжам Лауреаты Александр Федоров, активный житель района Куркино Наталья Шурова, лидер общественного движения «Щукино для жизни», муниципальный депутат, сотрудник ГБУ «Жилищник района Щукино» Валентина Журавлева, директор музея памяти погибших воинов в Афганистане, Чечне и других горячих точках Елена Тригуб, председатель НО «Территориальное общественное самоуправление «Троице-Лыково»</w:t>
      </w:r>
    </w:p>
    <w:p>
      <w:pPr>
        <w:pStyle w:val="BodyText"/>
      </w:pPr>
      <w:r>
        <w:t xml:space="preserve">НОМИНАЦИЯ «ГЕРОИ НАШЕГО ВРЕМЕНИ»</w:t>
      </w:r>
    </w:p>
    <w:p>
      <w:pPr>
        <w:pStyle w:val="BodyText"/>
      </w:pPr>
      <w:r>
        <w:t xml:space="preserve">Победители Денис Гримчук, участник СВО Руслан Авлеев, участник СВО, руководительоснователь волонтёрской группы «Москва. Помощь фронту» Максим Глебов, участник СВО Сергей Марков, участник СВО Максим Любимов, командир войсковой части ЦО войск нацгвардии РФ.</w:t>
      </w:r>
    </w:p>
    <w:p>
      <w:pPr>
        <w:pStyle w:val="BodyText"/>
      </w:pPr>
      <w:r>
        <w:br/>
      </w:r>
    </w:p>
    <w:p>
      <w:pPr>
        <w:pStyle w:val="BodyText"/>
      </w:pPr>
      <w:r>
        <w:t xml:space="preserve">Адрес страницы:</w:t>
      </w:r>
      <w:r>
        <w:t xml:space="preserve"> </w:t>
      </w:r>
      <w:hyperlink r:id="rId20">
        <w:r>
          <w:rPr>
            <w:rStyle w:val="Hyperlink"/>
          </w:rPr>
          <w:t xml:space="preserve">http://szao.mos.ru/organy_ispolnitelnoy_vlasti_i_mestnoe_samoupravlenie/prefektura_szao/prefekt/detail/12436538.html</w:t>
        </w:r>
      </w:hyperlink>
    </w:p>
    <w:p>
      <w:pPr>
        <w:pStyle w:val="BodyText"/>
      </w:pPr>
      <w:hyperlink r:id="rId21">
        <w:r>
          <w:rPr>
            <w:rStyle w:val="Hyperlink"/>
          </w:rPr>
          <w:t xml:space="preserve">Префектура Северо-Западного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zao.mos.ru" TargetMode="External" /><Relationship Type="http://schemas.openxmlformats.org/officeDocument/2006/relationships/hyperlink" Id="rId20" Target="http://szao.mos.ru/organy_ispolnitelnoy_vlasti_i_mestnoe_samoupravlenie/prefektura_szao/prefekt/detail/124365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zao.mos.ru" TargetMode="External" /><Relationship Type="http://schemas.openxmlformats.org/officeDocument/2006/relationships/hyperlink" Id="rId20" Target="http://szao.mos.ru/organy_ispolnitelnoy_vlasti_i_mestnoe_samoupravlenie/prefektura_szao/prefekt/detail/124365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2025-04-15T09:54:45Z</dcterms:created>
  <dcterms:modified xsi:type="dcterms:W3CDTF">2025-04-15T09:54:45Z</dcterms:modified>
</cp:coreProperties>
</file>

<file path=docProps/custom.xml><?xml version="1.0" encoding="utf-8"?>
<Properties xmlns="http://schemas.openxmlformats.org/officeDocument/2006/custom-properties" xmlns:vt="http://schemas.openxmlformats.org/officeDocument/2006/docPropsVTypes"/>
</file>