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7ceee6d8641d7acc7e1b7d2860da1b4b244b1"/>
    <w:p>
      <w:pPr>
        <w:pStyle w:val="Heading3"/>
      </w:pPr>
      <w:r>
        <w:t xml:space="preserve">В округе наградили представителей избиркомов</w:t>
      </w:r>
    </w:p>
    <w:p>
      <w:pPr>
        <w:pStyle w:val="FirstParagraph"/>
      </w:pPr>
      <w:r>
        <w:t xml:space="preserve">18.12.2023</w:t>
      </w:r>
    </w:p>
    <w:p>
      <w:pPr>
        <w:pStyle w:val="BodyText"/>
      </w:pPr>
      <w:r>
        <w:t xml:space="preserve">Префект СЗАО Алексей Пашков и зам. председателя Мосгоризбиркома Дмитрий Реут наградили лучших представителей территориальных и участковых избирательных комиссий округа. Церемония прошла во дворце творчества детей и молодёжи «Хорошёво».</w:t>
      </w:r>
    </w:p>
    <w:p>
      <w:pPr>
        <w:pStyle w:val="BodyText"/>
      </w:pPr>
      <w:r>
        <w:t xml:space="preserve">Награждение приурочили к 30-летию российской избирательной системы. Её история началась в 1993 году, когда перед выборами в Госдуму был создан Центризбирком РФ. Первые несколько лет стали самыми сложными для новой избирательной системы.</w:t>
      </w:r>
    </w:p>
    <w:p>
      <w:pPr>
        <w:pStyle w:val="BodyText"/>
      </w:pPr>
      <w:r>
        <w:t xml:space="preserve">— Нужно было не только выборы провести, но ещё позаботиться о том, где они пройдут, и будет ли гореть свет на участках, и кто будет обес печивать безопасность, — вспоминает Алексей Пашков. Сейчас таких сложностей уже не возникает: участки оснащены на высочайшем техническом уровне. Списки избирателей переведены в электронный вид. Да и проголосовать можно удалённо. — Всё это нужно было подготовить, принять, организовать. И мы с вами блестяще справились с новыми задачами, — отметил Алексей Пашков.</w:t>
      </w:r>
    </w:p>
    <w:p>
      <w:pPr>
        <w:pStyle w:val="BodyText"/>
      </w:pPr>
      <w:r>
        <w:t xml:space="preserve">Памятные и почётные знаки, грамоты получили с полсотни человек. По словам Дмитрия Реута, благодаря труду этих людей выборы в округе всегда проходят слаженно и организованно. Накладок, сбоев не фиксируется. Виктору Емельяненкову, который возглавляет территориальную избирательную комиссию района Покровское-Стрешнево, вручили памятный знак Мосгоризбиркома «30 лет избирательной системе России».</w:t>
      </w:r>
    </w:p>
    <w:p>
      <w:pPr>
        <w:pStyle w:val="BodyText"/>
      </w:pPr>
      <w:r>
        <w:t xml:space="preserve">В сфере выборов Виктор Павлович — с 1990-х годов. — Во время выборов ухожу из дома ранним утром, прихожу поздно вечером. Жена уже привыкла, относится с пониманием, — рассказывает Емельяненков. Хотя сейчас проголосовать можно без обычного бумажного бюллетеня, сам Виктор Павлович делает это по старинке. — Хочется взять в руки бюллетень, подержать. Разница та же, что между электронной и бумажной книгой. Бумажную читать приятнее, — признаётся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http://szao.mos.ru/organy_ispolnitelnoy_vlasti_i_mestnoe_samoupravlenie/prefektura_szao/prefekt/detail/12436532.html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4365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4365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2025-04-15T09:54:46Z</dcterms:created>
  <dcterms:modified xsi:type="dcterms:W3CDTF">2025-04-15T09:54:46Z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