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06333f5610676f33ba7bc8c26854b3876a4e3"/>
    <w:p>
      <w:pPr>
        <w:pStyle w:val="Heading3"/>
      </w:pPr>
      <w:r>
        <w:t xml:space="preserve">Алексей Пашков вновь назначен префектом СЗАО</w:t>
      </w:r>
    </w:p>
    <w:p>
      <w:pPr>
        <w:pStyle w:val="FirstParagraph"/>
      </w:pPr>
      <w:r>
        <w:t xml:space="preserve">02.10.2023</w:t>
      </w:r>
    </w:p>
    <w:p>
      <w:pPr>
        <w:pStyle w:val="BodyText"/>
      </w:pPr>
      <w:r>
        <w:rPr>
          <w:bCs/>
          <w:b/>
        </w:rPr>
        <w:t xml:space="preserve">Мэр Москвы Сергей Собянин назначил префектов московских административных округов. Документы о назначении были подписаны 27 сентября. Алексей Пашков продолжит работать в должности префекта СЗАО.</w:t>
      </w:r>
    </w:p>
    <w:p>
      <w:pPr>
        <w:pStyle w:val="BodyText"/>
      </w:pPr>
      <w:r>
        <w:t xml:space="preserve">За последний год в СЗАО многое сделано для развития транспортной системы, построены новые социальные объекты, благоустроены парки и скверы. В районе Покровское-Стрешнево построена спортшкола на 1,1 тысячи мест и два детских сада. На улице Берзарина в Хорошёво-Мнёвниках построена школа на 800 мест, в районе Куркино на Машкинском шоссе введён в эксплуатацию ледовый каток «Сталкер», а в Строгине — новая поликлиника на 750 посещений в смену на улице Твардовского.</w:t>
      </w:r>
    </w:p>
    <w:p>
      <w:pPr>
        <w:pStyle w:val="BodyText"/>
      </w:pPr>
      <w:r>
        <w:t xml:space="preserve">В районе Митино открыт крупнейший в столице парк по обслуживанию электробусов, а в июне по Москве-реке на регулярной основе пошли речные электрические суда. Две остановки маршрута — «Сердце столицы» и «Карамышевский» — находятся в СЗАО. В этом году в округе благоустроили 112 объектов, из них 15 знаковых — парки и скверы, а 6 — школьные дворы.</w:t>
      </w:r>
    </w:p>
    <w:p>
      <w:pPr>
        <w:pStyle w:val="BodyText"/>
      </w:pPr>
      <w:r>
        <w:t xml:space="preserve">В порядок привели территорию у стадиона «Янтарь», бульвары в Куркине, завершается реабилитация уникальной природной территории «Сходненский ковш» в Южном Тушине. Работы провели только по периметру, населённый краснокнижными птицами и растениями участок не трогали.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http://szao.mos.ru/organy_ispolnitelnoy_vlasti_i_mestnoe_samoupravlenie/prefektura_szao/prefekt/detail/12436518.html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2025-07-16T12:01:13Z</dcterms:created>
  <dcterms:modified xsi:type="dcterms:W3CDTF">2025-07-16T12:01:13Z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