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30138206372f1b8c86031a6a7444dfbcb9b0e"/>
    <w:p>
      <w:pPr>
        <w:pStyle w:val="Heading3"/>
      </w:pPr>
      <w:r>
        <w:t xml:space="preserve">В округе подвели итоги конкурса на лучший дом и лучший двор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Церемония награждения победителей окружного конкурса «Лучший дом. Лучший двор» состоялась на прошлой неделе в сквере у театра танца «Гжель» на улице Свободы в рамках масштабного фестиваля «В городском саду играет духовой оркестр», который прошёл по инициативе окружного Совета ветеранов.</w:t>
      </w:r>
    </w:p>
    <w:p>
      <w:pPr>
        <w:pStyle w:val="BodyText"/>
      </w:pPr>
      <w:r>
        <w:t xml:space="preserve">Пять духовых оркестров сменяли друг друга, а зрители кружились в вальсе и даже танцевали твист и буги-вуги. Сами сажали розы и сирень В конкурсе приняли участие жители всех районов округа.</w:t>
      </w:r>
    </w:p>
    <w:p>
      <w:pPr>
        <w:pStyle w:val="BodyText"/>
      </w:pPr>
      <w:r>
        <w:t xml:space="preserve">Награду за 1-е место в номинации «Лучший двор» приняла старшая по подъезду дома 31 на Новокуркинском шоссе Нина Карташова. За несколько лет вместе с мужем и соседями она превратила свой двор в настоящий сад.</w:t>
      </w:r>
    </w:p>
    <w:p>
      <w:pPr>
        <w:pStyle w:val="BlockText"/>
      </w:pPr>
      <w:r>
        <w:t xml:space="preserve">— Начинали в 2014 году, — рассказала она «СЗ». — У моего супруга руки золотые. Он сделал во дворе декоративный колодец в русском стиле. Сам обрабатывал, покрывал лаком каждую досочку. Ну а когда дошла очередь до цветов, загорелись и соседи. Сообща обустроили почти два десятка цветников. Посадили гортензии, георгины и розы. А вместе с работниками «Жилищника» высадили десятки деревьев: рябину, сирень и ель.</w:t>
      </w:r>
    </w:p>
    <w:p>
      <w:pPr>
        <w:pStyle w:val="FirstParagraph"/>
      </w:pPr>
      <w:r>
        <w:t xml:space="preserve">Сделано руками москвичей</w:t>
      </w:r>
    </w:p>
    <w:p>
      <w:pPr>
        <w:pStyle w:val="BodyText"/>
      </w:pPr>
      <w:r>
        <w:t xml:space="preserve">В номинации «Лучший подъезд» победили жители дома 14, корп. 1, на улице Твардовского. В номинации «Самый дружный дом» — жители дома 33, корп. 1, на Туристской улице. А самым энергоэффективным был признан дом 4, корп. 1, на улице Демьяна Бедного.</w:t>
      </w:r>
    </w:p>
    <w:p>
      <w:pPr>
        <w:pStyle w:val="BodyText"/>
      </w:pPr>
      <w:r>
        <w:t xml:space="preserve">Почётные грамоты и памятные подарки победителям вручил префект СЗАО Алексей Пашков. Он поблагодарил неравнодушных жителей и поздравил их с Днём города.</w:t>
      </w:r>
    </w:p>
    <w:p>
      <w:pPr>
        <w:pStyle w:val="BlockText"/>
      </w:pPr>
      <w:r>
        <w:t xml:space="preserve">— Наша столица — это лучший город Земли, в котором реализуются социально значимые проекты, несмотря ни на что. Только в нашем округе за последние 10 лет построено пять станций метро и ещё три находятся в стадии строительства, открылись станции МЦД и МЦК, большое количество развязок. Кроме того, построено 36 объектов образования, 18 новых объектов здравоохранения. А в рамках реконструкции поликлиник по новому московскому стандарту уже отремонтировано 70% поликлиник, в следующем году завершим оставшиеся 30%. Высокие темпы реализации программы реновации. За годы строительства в СЗАО новосёлами стали 7 тысяч человек. И всё, что делается в городе, делается руками москвичей, вашими руками, дорогие жители Северо-Западного округа, — сказал префект.</w:t>
      </w:r>
    </w:p>
    <w:p>
      <w:pPr>
        <w:pStyle w:val="FirstParagraph"/>
      </w:pPr>
      <w:r>
        <w:t xml:space="preserve">Выставка огородных и творческих достижений</w:t>
      </w:r>
    </w:p>
    <w:p>
      <w:pPr>
        <w:pStyle w:val="BodyText"/>
      </w:pPr>
      <w:r>
        <w:t xml:space="preserve">Ну а ветеранские организации всех районов СЗАО устроили в сквере демонстрацию своих огороднотворческих достижений. В роли строгих, но справедливых судей выступили префект СЗАО Алексей Пашков и председатель Совета ветеранов округа Владимир Бережной. Непросто было определить победителя. Поэтому памятные подарки получили все ветеранские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http://szao.mos.ru/prefektura_szao/prefekt/page-prefect/detail/12436512.html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436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fektura_szao/prefekt/page-prefect/detail/12436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2025-04-15T09:56:07Z</dcterms:created>
  <dcterms:modified xsi:type="dcterms:W3CDTF">2025-04-15T09:56:07Z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