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86763f670ae4fb34771e0a07d9580a3194aa0"/>
    <w:p>
      <w:pPr>
        <w:pStyle w:val="Heading3"/>
      </w:pPr>
      <w:r>
        <w:t xml:space="preserve">20 семьям округа вручили медали «За любовь и верность»</w:t>
      </w:r>
    </w:p>
    <w:p>
      <w:pPr>
        <w:pStyle w:val="FirstParagraph"/>
      </w:pPr>
      <w:r>
        <w:t xml:space="preserve">10.07.2023</w:t>
      </w:r>
    </w:p>
    <w:p>
      <w:pPr>
        <w:pStyle w:val="BodyText"/>
      </w:pPr>
      <w:r>
        <w:t xml:space="preserve">Медали «За любовь и верность» и ценные подарки накануне Дня семьи, любви и верности вручили 20 семьям округа. Чествование самых крепких пар прошло в театре танца «Гжель» на улице Свободы и в библиотеке №234 на улице Габричевского. Иван и Людмила Табенковы из Щукина в браке уже 61 год, вырастили двух дочерей и троих внуков. Генерал-майор химических войск встретил суженую ещё лейтенантом.</w:t>
      </w:r>
    </w:p>
    <w:p>
      <w:pPr>
        <w:pStyle w:val="BlockText"/>
      </w:pPr>
      <w:r>
        <w:t xml:space="preserve">— Мы познакомились 23 февраля в кафе и сразу понравились друг другу, но до свадьбы встречались два года: хотели проверить чувства! — улыбается Людмила Викторовна.</w:t>
      </w:r>
    </w:p>
    <w:p>
      <w:pPr>
        <w:pStyle w:val="FirstParagraph"/>
      </w:pPr>
      <w:r>
        <w:t xml:space="preserve">Через два года после свадьбы мужа отправили на Кубу.</w:t>
      </w:r>
    </w:p>
    <w:p>
      <w:pPr>
        <w:pStyle w:val="BlockText"/>
      </w:pPr>
      <w:r>
        <w:t xml:space="preserve">— Это было уже после Карибского кризиса, но ситуация была ещё напряжённая. А созваниваться из-за секретности мы не могли — я очень переживала, — вспоминает Людмила Табенкова.</w:t>
      </w:r>
    </w:p>
    <w:p>
      <w:pPr>
        <w:pStyle w:val="FirstParagraph"/>
      </w:pPr>
      <w:r>
        <w:t xml:space="preserve">В апреле 1986-го — новые переживания: Ивана Ивановича отправили начальником оперативной группы химвойск на ликвидацию последствий аварии на Чернобыльской АЭС.</w:t>
      </w:r>
    </w:p>
    <w:p>
      <w:pPr>
        <w:pStyle w:val="BlockText"/>
      </w:pPr>
      <w:r>
        <w:t xml:space="preserve">— Но в семье военного психологическая нагрузка всегда ложится на женщину, — говорит Людмила Викторовна. — Муж всегда чувствовал, что я его надёжный тыл.</w:t>
      </w:r>
    </w:p>
    <w:p>
      <w:pPr>
        <w:pStyle w:val="FirstParagraph"/>
      </w:pPr>
      <w:r>
        <w:t xml:space="preserve">Сергей и Ольга Ждановы из Хорошёво-Мнёвников в браке 26 лет, и у них шестеро сыновей! Супруг возглавляет крупную инвестиционную компанию, является членом Императорского православного палестинского общества, Ольга работает экономистом.</w:t>
      </w:r>
    </w:p>
    <w:p>
      <w:pPr>
        <w:pStyle w:val="BlockText"/>
      </w:pPr>
      <w:r>
        <w:t xml:space="preserve">— Как верующие люди мы с мужем решили, что детей должно быть столько, сколько Бог даст, — улыбается Ольга. — Хотя, конечно, и борщ, и компот приходится варить в 10-литровых кастрюлях.</w:t>
      </w:r>
    </w:p>
    <w:p>
      <w:pPr>
        <w:pStyle w:val="FirstParagraph"/>
      </w:pPr>
      <w:r>
        <w:t xml:space="preserve">Но все помогают друг другу. И конечно, мы никогда не садимся ужинать без папы, всегда ждём его с работы. Памятные подарки вручили и молодожёнам, скрепившим брак месяц назад — Александру и Полине из Северного Тушина. Они познакомились полгода назад в Шебекине.</w:t>
      </w:r>
    </w:p>
    <w:p>
      <w:pPr>
        <w:pStyle w:val="BlockText"/>
      </w:pPr>
      <w:r>
        <w:t xml:space="preserve">— Шебекино — мой родной город. В тот декабрьский день я, профессиональная вокалистка, выступала перед ранеными в госпитале. Саша — спецназовец Росгвардии, он приехал в больницу с передовой навестить друзей и попал на моё выступление… А через месяц уже приехал свататься, — говорит Полина.</w:t>
      </w:r>
    </w:p>
    <w:p>
      <w:pPr>
        <w:pStyle w:val="FirstParagraph"/>
      </w:pPr>
      <w:r>
        <w:t xml:space="preserve">Они расписались, как только боец смог приехать в отпуск. Скоро ему снова на передовую. А Полина будет ждать.</w:t>
      </w:r>
    </w:p>
    <w:p>
      <w:pPr>
        <w:pStyle w:val="BodyText"/>
      </w:pPr>
      <w:r>
        <w:t xml:space="preserve">Префект Алексей Пашков тепло поздравил семьи. Он пожелал им крепкого здоровья и, конечно, любви.</w:t>
      </w:r>
    </w:p>
    <w:p>
      <w:pPr>
        <w:pStyle w:val="BlockText"/>
      </w:pPr>
      <w:r>
        <w:t xml:space="preserve">— В прошлом году День любви, семьи и верности официально стал праздничным днём. Это значит, что наша страна возвратилась к истинным ценностям. А в нашем округе с любовью всё в порядке. Каждый год у нас появляется тысяча новых маленьких жителей. И количество свадеб не уменьшается, — сказал он.</w:t>
      </w:r>
    </w:p>
    <w:p>
      <w:pPr>
        <w:pStyle w:val="FirstParagraph"/>
      </w:pPr>
      <w:r>
        <w:t xml:space="preserve">Перед награждёнными выступили коллективы округа, а солист Московского академического музыкального театра им. Станиславского и Немировича-Данченко Максим Орлов исполнил советские песни о любви.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http://szao.mos.ru/organy_ispolnitelnoy_vlasti_i_mestnoe_samoupravlenie/prefektura_szao/prefekt/detail/12436491.html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436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2025-04-15T09:56:14Z</dcterms:created>
  <dcterms:modified xsi:type="dcterms:W3CDTF">2025-04-15T09:56:14Z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