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33ddc86bace9708e26b5e42ebfd09d1e0671a"/>
    <w:p>
      <w:pPr>
        <w:pStyle w:val="Heading3"/>
      </w:pPr>
      <w:r>
        <w:t xml:space="preserve">В преддверии празднования Дня народного единства в префектуре СЗАО состоялось торжественное вручение паспортов гражданам РФ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В преддверии празднования Дня народного единства в префектуре СЗАО состоялось торжественное вручение паспортов гражданам РФ</w:t>
      </w:r>
      <w:r>
        <w:br/>
      </w:r>
      <w:r>
        <w:t xml:space="preserve">​</w:t>
      </w:r>
      <w:r>
        <w:br/>
      </w:r>
      <w:r>
        <w:t xml:space="preserve">С этим знаковым событием присутствующих поздравили префект округа Алексей Пашков, депутат Госдумы Анатолий Выборный, начальник УВД по СЗАО генерал-майор полиции Антон Ромейко-Гурко и начальник Отдела по вопросам миграции УВД по СЗАО подполковник полиции Людмила Веряева.</w:t>
      </w:r>
      <w:r>
        <w:br/>
      </w:r>
      <w:r>
        <w:t xml:space="preserve">​</w:t>
      </w:r>
    </w:p>
    <w:p>
      <w:pPr>
        <w:pStyle w:val="BodyText"/>
      </w:pPr>
      <w:r>
        <w:t xml:space="preserve">Документы получили четверо теперь уже бывших граждан Украины и свой первый паспорт 14-летняя жительница округа Виктория Воронкова.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2025-04-15T10:00:34Z</dcterms:created>
  <dcterms:modified xsi:type="dcterms:W3CDTF">2025-04-15T10:00:34Z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