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9b00e5b772410fe7671d9a7ee6f5425a63926"/>
    <w:p>
      <w:pPr>
        <w:pStyle w:val="Heading3"/>
      </w:pPr>
      <w:r>
        <w:t xml:space="preserve">Ветеранов Великой Отечественной войны поздравили с 77-й годовщиной победы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Префект СЗАО Алексей Пашков поздравил ветеранов Великой Отечественной войны с 77-й годовщиной победы. Торжественный прием состоялся в культурном центре «Салют» на улице Свободы, 37.</w:t>
      </w:r>
    </w:p>
    <w:p>
      <w:pPr>
        <w:pStyle w:val="BodyText"/>
      </w:pPr>
      <w:r>
        <w:t xml:space="preserve">Префект поблагодарил ветеранов, выполнявших воинский долг и работавших в тылу, пожелал им здоровья и благополучия, а также вручил цветы и поздравления непосредственным участникам военных действий и активу ветеранских организаций округа.</w:t>
      </w:r>
    </w:p>
    <w:p>
      <w:pPr>
        <w:pStyle w:val="BlockText"/>
      </w:pPr>
      <w:r>
        <w:rPr>
          <w:iCs/>
          <w:i/>
        </w:rPr>
        <w:t xml:space="preserve">– Нет ни одной семьи, которую не затронула трагедия этой войны. Именно наш народ принял страшнейший удар этой «чумы» 20-го века. Поэтому День Победы – самый трепетный праздник. Никто не забыт, и ничто не забыто, – добавил Алексей Пашков.</w:t>
      </w:r>
    </w:p>
    <w:p>
      <w:pPr>
        <w:pStyle w:val="FirstParagraph"/>
      </w:pPr>
      <w:r>
        <w:t xml:space="preserve">Также ветеранов поздравил председатель Совета ветеранов СЗАО Владимир Бережной, заслуженный артист РФ Георгий Мартиросян, депутат Госдумы РФ Александр Мажуга и депутат Мосгордумы Мария Киселева.</w:t>
      </w:r>
    </w:p>
    <w:p>
      <w:pPr>
        <w:pStyle w:val="BlockText"/>
      </w:pPr>
      <w:r>
        <w:t xml:space="preserve">– Поколение победителей – это идеал отваги, мужества, героизма и бескорыстного служения нашей Родине, – отметил депутат, – Давайте бережно хранить память об этой войне и этой победе, передавать ее потомкам, как делали наши бабушки, дедушки, мамы и папы. – Счастье, что мы сегодня можем встречаться, смотреть на это небо, рожать детей, строить планы и мечтать. Спасибо вам, за то, что мы сегодня есть, – сказала она.</w:t>
      </w:r>
    </w:p>
    <w:p>
      <w:pPr>
        <w:pStyle w:val="FirstParagraph"/>
      </w:pPr>
      <w:r>
        <w:t xml:space="preserve">После поздравлений ветераны послушали праздничный концерт. Военные песни пели артисты Государственной капеллы Москвы имени Вадима Судакова.</w:t>
      </w:r>
      <w:r>
        <w:br/>
      </w:r>
      <w:r>
        <w:t xml:space="preserve">Один из участников боевых действий – Федор Никитин – поделился воспоминаниями о войне. Он был призван в 44-м году и некоторое время служил в береговой охране в Балтийском море.</w:t>
      </w:r>
    </w:p>
    <w:p>
      <w:pPr>
        <w:pStyle w:val="BlockText"/>
      </w:pPr>
      <w:r>
        <w:t xml:space="preserve">– Как-то раз на одном из островов мы обнаружили электростанцию. Ее бросили немцы, и чтобы ничего нам не оставлять – полностью ее затопили, – вспоминает он, – На войне было страшно. Я не думал, что вернусь. Но, через некоторое время меня отправили в Ленинград, где я уже встретил победу.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2025-04-15T09:55:17Z</dcterms:created>
  <dcterms:modified xsi:type="dcterms:W3CDTF">2025-04-15T09:55:17Z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