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737e0a8a760cbff77ccfaa26437efcc5957b7"/>
    <w:p>
      <w:pPr>
        <w:pStyle w:val="Heading3"/>
      </w:pPr>
      <w:r>
        <w:t xml:space="preserve">В СЗАО на субботнике высадили кедры и повесили скворечники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Традиционный общегородской субботник состоялся 16 апреля в каждом районе Северо-Западного округа. Всем участникам масштабной уборки выдавали необходимый инвентарь на местах, работала полевая кухня.</w:t>
      </w:r>
    </w:p>
    <w:p>
      <w:pPr>
        <w:pStyle w:val="BodyText"/>
      </w:pPr>
      <w:r>
        <w:t xml:space="preserve">В районе Строгино в парке Москворецкий в этот день руководитель Департамента природопользования и охраны окружающей среды Антон Кульбачевский вместе с префектом СЗАО Алексеем Пашковым и активными жителями высаживали кедры и вешали скворечники.</w:t>
      </w:r>
    </w:p>
    <w:p>
      <w:pPr>
        <w:pStyle w:val="BlockText"/>
      </w:pPr>
      <w:r>
        <w:t xml:space="preserve">— В Москве в прошлом году стартовала акция “Кедр Победы”. Мы высаживали деревья с ветеранами и непосредственными участниками Великой Отечественной войны в разных районах города. И сегодня мы высаживаем кедры не только в рамках общегородского субботника, но и приурочиваем эти посадки к предстоящему празднованию Дня Победы, — сказал Антон Кульбачевский. — Поэтому можно сказать, что сегодня вместе с жителями Северо-Западного округа мы высаживали кедры для будущих поколений, наших потомков, — добавил он.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2025-07-13T18:52:30Z</dcterms:created>
  <dcterms:modified xsi:type="dcterms:W3CDTF">2025-07-13T18:52:30Z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