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62ed19a72c33898831a653d50bc8aee02e8b89"/>
    <w:p>
      <w:pPr>
        <w:pStyle w:val="Heading3"/>
      </w:pPr>
      <w:r>
        <w:t xml:space="preserve">У новостройки на Туристской может появиться площадка для выгула собак</w:t>
      </w:r>
    </w:p>
    <w:p>
      <w:pPr>
        <w:pStyle w:val="FirstParagraph"/>
      </w:pPr>
      <w:r>
        <w:t xml:space="preserve">07.12.2022</w:t>
      </w:r>
    </w:p>
    <w:p>
      <w:pPr>
        <w:pStyle w:val="BodyText"/>
      </w:pPr>
      <w:r>
        <w:t xml:space="preserve">Во время субботнего объезда префект СЗАО Алексей Пашков проинспектировал, как коммунальные службы следят за новым домом по реновации. Новостройку сдали весной прошлого года. Ее передали на баланс в ГБУ «Жилищник района Северное Тушино». В начале лета сюда начали переезжать жители старых пятиэтажек 29 к. 1 и 31 на улице Героев Панфиловцев.</w:t>
      </w:r>
    </w:p>
    <w:p>
      <w:pPr>
        <w:pStyle w:val="BodyText"/>
      </w:pPr>
      <w:r>
        <w:t xml:space="preserve">К сегодняшнему дню все семьи уже заселились в новые корпуса. Как сообщил глава управы района Северное Тушино Сергей Кузнецов, первую зиму дом пережил без проблем. Новосёл Татьяна Николаева получила квартиру на 13 этаже. По её словам, недоделок в новом жилье практически не было. Она столкнулась только с одной проблемой – неотрегулированными дверьми в квартире.</w:t>
      </w:r>
    </w:p>
    <w:p>
      <w:pPr>
        <w:pStyle w:val="BlockText"/>
      </w:pPr>
      <w:r>
        <w:t xml:space="preserve">– Но с этим быстро разобрались, когда я передала обращение строителям, – сказала Татьяна, – А так, жить здесь замечательно: комнаты просторные с высокими потолками, отличный вид из окна. Есть два лифта, что упрощает жизнь мамам с колясками и пожилым людям.</w:t>
      </w:r>
    </w:p>
    <w:p>
      <w:pPr>
        <w:pStyle w:val="FirstParagraph"/>
      </w:pPr>
      <w:r>
        <w:t xml:space="preserve">Татьяна Николаева попросила у префекта, чтобы возле новостройки благоустроили собачью площадку. Сейчас новосёлам приходится выгуливать своих четвероногих питомцев на площадке в парке «Дубовая роща Маяк», что расположен в 700 метрах от их дома.</w:t>
      </w:r>
    </w:p>
    <w:p>
      <w:pPr>
        <w:pStyle w:val="BlockText"/>
      </w:pPr>
      <w:r>
        <w:rPr>
          <w:iCs/>
          <w:i/>
        </w:rPr>
        <w:t xml:space="preserve">– Проведите собрание собственников дома, проголосуйте и выберите место, которое не будет мешать соседям. Отнесите в управу протокол собрания и площадку обустроим без проблем, – ответил Алексей Пашков.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http://szao.mos.ru/prefektura_szao/prefekt/page-prefect/detail/11274473.html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fektura_szao/prefekt/page-prefect/detail/112744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fektura_szao/prefekt/page-prefect/detail/112744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2025-04-15T09:55:19Z</dcterms:created>
  <dcterms:modified xsi:type="dcterms:W3CDTF">2025-04-15T09:55:19Z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