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f10bbab4f113815fd3d37b6903e333d9a1c5a"/>
    <w:p>
      <w:pPr>
        <w:pStyle w:val="Heading3"/>
      </w:pPr>
      <w:r>
        <w:t xml:space="preserve">В Северном Тушине открыли мемориальную доску ученому Георгию Бубнову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Мемориальную доску и музей в честь первопроходца отечественного антенностроения, основателя НИИ Радиофизики Георгия Бубнова открыли в ПАО «Радиофизика» на ул. Героев Панфиловцев. В торжественной церемонии приняли участие префект СЗАО Алексей Пашков, дочь, внучка и друзья ученого.</w:t>
      </w:r>
    </w:p>
    <w:p>
      <w:pPr>
        <w:pStyle w:val="BlockText"/>
      </w:pPr>
      <w:r>
        <w:rPr>
          <w:iCs/>
          <w:i/>
        </w:rPr>
        <w:t xml:space="preserve">– Георгий Григорьевич Бубнов – создатель одного из самых нужных направлений, связанных с обороноспособностью нашей страны, а также основатель ПАО «Радиофизика» – знакового и мощного предприятия как для Северо-Западного округа, так и для города Москвы, – отметил префект. Он пожелал коллективу предприятия новых успехов и научно-технических достижений.</w:t>
      </w:r>
    </w:p>
    <w:p>
      <w:pPr>
        <w:pStyle w:val="FirstParagraph"/>
      </w:pPr>
      <w:r>
        <w:t xml:space="preserve">Со словами благодарности к работникам предприятия обратилась дочь ученого Ирина Ефименко.</w:t>
      </w:r>
    </w:p>
    <w:p>
      <w:pPr>
        <w:pStyle w:val="BlockText"/>
      </w:pPr>
      <w:r>
        <w:t xml:space="preserve">– Вы не просто держите свое предприятие на плаву, а развиваете, делаете его интереснее и сильнее, сохраняя его удивительный дух!- сказала она.</w:t>
      </w:r>
    </w:p>
    <w:p>
      <w:pPr>
        <w:pStyle w:val="FirstParagraph"/>
      </w:pPr>
      <w:r>
        <w:t xml:space="preserve">Мемориальная доска была установлена на средства предприятия. А в музей вошли личные вещи Георгия Григорьевича: трудовая книжка, аттестат профессора, диплом доктора наук и два ОрденаТрудового Красного Знамени. Также среди экспонатов представлены макеты модулей-разработок ПАО «Радиофизика», в том числе земная станция спутниковой связи «МОСТ-УС».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2025-04-15T09:55:23Z</dcterms:created>
  <dcterms:modified xsi:type="dcterms:W3CDTF">2025-04-15T09:55:23Z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