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1bc82b0a98084aef2b384d0a1b5286ac85b2e"/>
    <w:p>
      <w:pPr>
        <w:pStyle w:val="Heading3"/>
      </w:pPr>
      <w:r>
        <w:t xml:space="preserve">В Покровском-Стрешневе открылась доска почёта, посвященная педагогам</w:t>
      </w:r>
    </w:p>
    <w:p>
      <w:pPr>
        <w:pStyle w:val="FirstParagraph"/>
      </w:pPr>
      <w:r>
        <w:t xml:space="preserve">16.09.2022</w:t>
      </w:r>
    </w:p>
    <w:p>
      <w:pPr>
        <w:pStyle w:val="BodyText"/>
      </w:pPr>
      <w:r>
        <w:t xml:space="preserve">Около префектуры округа открылась Доска Почёта Северо-Западного округа. В этом году она посвящена Году педагога и наставника.</w:t>
      </w:r>
    </w:p>
    <w:p>
      <w:pPr>
        <w:pStyle w:val="BodyText"/>
      </w:pPr>
      <w:r>
        <w:drawing>
          <wp:inline>
            <wp:extent cx="5334000" cy="32397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b8b/4iei6hyyt80yj4hm1tre802ln7l3hycw/DMT_3121_950x5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9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Торжественное награждение лучших преподавателей округа состоялось в театре танца «Гжель», их поздравил и вручил почётные грамоты префект СЗАО Алексей Пашков.</w:t>
      </w:r>
    </w:p>
    <w:p>
      <w:pPr>
        <w:pStyle w:val="BodyText"/>
      </w:pPr>
      <w:r>
        <w:t xml:space="preserve">В начале своего выступления он поздравил с Днем города ветеранов Великой Отечественной войны. Он отметил, что в округе осталось всего 172 участника войны.</w:t>
      </w:r>
    </w:p>
    <w:p>
      <w:pPr>
        <w:pStyle w:val="BodyText"/>
      </w:pPr>
      <w:r>
        <w:t xml:space="preserve">По словам Алексея Пашкова, Северо-Запад столицы очень насыщен важными промышленными предприятиями. Это Курчатовский институт, предприятия военно-промышленного комплекса – завод «Вымпел», который делает ракеты для поддержания обороноспособности нашей страны, завод ММП имени В.В Чернышева, который производит двигатели для МИГ-29, НИЦЭМ им. Н. Ф. Гамалеи, ставший знаменитым в последнее время из-за пандемии коронавируса.</w:t>
      </w:r>
    </w:p>
    <w:p>
      <w:pPr>
        <w:pStyle w:val="BodyText"/>
      </w:pPr>
      <w:r>
        <w:t xml:space="preserve">– И, конечно, наш округ всегда славился учреждениями среднего, специального и высшего образования, владеющих уникальными технологиями, – сказал префект. – Доска почёта открыта в целях признания особого статуса педагогических работников, в том числе осуществляющих наставническую деятельность.</w:t>
      </w:r>
    </w:p>
    <w:p>
      <w:pPr>
        <w:pStyle w:val="BodyText"/>
      </w:pPr>
      <w:r>
        <w:t xml:space="preserve">На сцену вышли 12 лучших преподаватель округа. В их числе была педагог дополнительного образования «Дворца творчества детей и молодёжи «Хорошёво» Наталья Лациновская.</w:t>
      </w:r>
    </w:p>
    <w:p>
      <w:pPr>
        <w:pStyle w:val="BodyText"/>
      </w:pPr>
      <w:r>
        <w:t xml:space="preserve">По её словам, она работает в сфере образования уже 25 лет, руководит городским творческим коллективом «Ансамбль народной песни «Маков цвет».</w:t>
      </w:r>
    </w:p>
    <w:p>
      <w:pPr>
        <w:pStyle w:val="BodyText"/>
      </w:pPr>
      <w:r>
        <w:t xml:space="preserve">– Дети в нашем коллективе занимаются от 3 до 18 лет, многие из них становятся лауреатами российский и международных конкурсов, – рассказала она.</w:t>
      </w:r>
    </w:p>
    <w:p>
      <w:pPr>
        <w:pStyle w:val="BodyText"/>
      </w:pPr>
      <w:r>
        <w:t xml:space="preserve">Преподаватель русского языка и литературы ГБПОУ «Колледж полиции» Лилия Степанова сказала слова благодарности префекту округа и своему руководителю директору колледжа полиции Сергею Михайлову за высокую оценку её труда.</w:t>
      </w:r>
    </w:p>
    <w:p>
      <w:pPr>
        <w:pStyle w:val="BodyText"/>
      </w:pPr>
      <w:r>
        <w:t xml:space="preserve">– За долгие годы колледж полиции стал для меня не только местом работы, а родным домом, – сказала она. – Я горжусь своими учениками, которые несут нелегкую службу. Кстати, приятно, что мои ученики сегодня принимают участие в праздничной церемонии награждения.</w:t>
      </w:r>
    </w:p>
    <w:p>
      <w:pPr>
        <w:pStyle w:val="BodyText"/>
      </w:pPr>
      <w:r>
        <w:t xml:space="preserve">В рамках празднования Дня города префект вручил благодарственные письма активным жителям округа за помощь в благоустройстве района.</w:t>
      </w:r>
    </w:p>
    <w:p>
      <w:pPr>
        <w:pStyle w:val="BodyText"/>
      </w:pPr>
      <w:r>
        <w:t xml:space="preserve">В завершении мероприятия все присутствующие посмотрели спектакль «Славянский код».</w:t>
      </w:r>
    </w:p>
    <w:p>
      <w:pPr>
        <w:pStyle w:val="BodyText"/>
      </w:pPr>
      <w:r>
        <w:rPr>
          <w:iCs/>
          <w:i/>
          <w:bCs/>
          <w:b/>
        </w:rPr>
        <w:t xml:space="preserve">Фото: Андрей Дмытрив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http://szao.mos.ru/prefektura_szao/prefekt/page-prefect/detail/11054899.html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11054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11054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2025-04-15T10:02:57Z</dcterms:created>
  <dcterms:modified xsi:type="dcterms:W3CDTF">2025-04-15T10:02:57Z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