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03a26a69f8aa6d37d6e3038ab2e8bf083fdf7"/>
    <w:p>
      <w:pPr>
        <w:pStyle w:val="Heading3"/>
      </w:pPr>
      <w:r>
        <w:t xml:space="preserve">Музей в подводной лодке расскажет историю российского флота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http://szao.mos.ru/media-icjsc/video/detail/9366798.html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366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366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2025-07-01T22:32:05Z</dcterms:created>
  <dcterms:modified xsi:type="dcterms:W3CDTF">2025-07-01T22:32:05Z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