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c95a27f4830e4e63425d3fd3960e3f1477cb8"/>
    <w:p>
      <w:pPr>
        <w:pStyle w:val="Heading3"/>
      </w:pPr>
      <w:r>
        <w:t xml:space="preserve">В планах на 2019 год - благоустройство более 180 дворовых территорий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rPr>
          <w:iCs/>
          <w:i/>
        </w:rPr>
        <w:t xml:space="preserve">- Алексей Анатольевич, каким был 2018 год для Северо-Западного округа?</w:t>
      </w:r>
    </w:p>
    <w:p>
      <w:pPr>
        <w:pStyle w:val="BodyText"/>
      </w:pPr>
      <w:r>
        <w:t xml:space="preserve">- Довольно насыщенным и богатым на события стал для нас уходящий 2018 год.</w:t>
      </w:r>
    </w:p>
    <w:p>
      <w:pPr>
        <w:pStyle w:val="BodyText"/>
      </w:pPr>
      <w:r>
        <w:t xml:space="preserve">Мы провели масштабные работы по благоустройству в округе: создали комфортные пространства как для активного, так и для спокойного отдыха наших жителей, преобразились парки и скверы, благоустроены дворы, детские и спортивные площадки. У нас открылось несколько социальных объектов, высокими темпами развивается транспортная инфраструктура, реализуется программа реновации.</w:t>
      </w:r>
    </w:p>
    <w:p>
      <w:pPr>
        <w:pStyle w:val="BodyText"/>
      </w:pPr>
      <w:r>
        <w:t xml:space="preserve">Северо-Запад столицы принимал большое количество мероприятий - от городского до международного уровня. Например, у нас успешно прошёл чемпионат мира по футболу, который получил высокую оценку президента Международной федерации футбола, болельщиков и гостей.</w:t>
      </w:r>
    </w:p>
    <w:p>
      <w:pPr>
        <w:pStyle w:val="BodyText"/>
      </w:pPr>
      <w:r>
        <w:rPr>
          <w:bCs/>
          <w:b/>
        </w:rPr>
        <w:t xml:space="preserve">О благоустройстве</w:t>
      </w:r>
    </w:p>
    <w:p>
      <w:pPr>
        <w:pStyle w:val="BodyText"/>
      </w:pPr>
      <w:r>
        <w:rPr>
          <w:iCs/>
          <w:i/>
        </w:rPr>
        <w:t xml:space="preserve">- Расскажите подробнее о благоустроенных общественных пространствах в этом году.</w:t>
      </w:r>
    </w:p>
    <w:p>
      <w:pPr>
        <w:pStyle w:val="BodyText"/>
      </w:pPr>
      <w:r>
        <w:t xml:space="preserve">- В этом году жители северо-запада получили 8 новых парков и скверов. Преобразилась пешеходная зона на улице Героев Панфиловцев до метро Планерная, привели в порядок два знаковых объекта - Химкинский бульвар и парк «Пальмира» в районе Куркино (здесь выполнен первый этап работ).</w:t>
      </w:r>
    </w:p>
    <w:p>
      <w:pPr>
        <w:pStyle w:val="BodyText"/>
      </w:pPr>
      <w:r>
        <w:t xml:space="preserve">В списке работ по благоустройству парковых объектов и территорий приоритетной для нас стала реконструкция ландшафтного парка «Митино». Это один из крупнейших ландшафтных парков в спальном районе города. Площадь благоустройства составила более 110 га.</w:t>
      </w:r>
    </w:p>
    <w:p>
      <w:pPr>
        <w:pStyle w:val="BodyText"/>
      </w:pPr>
      <w:r>
        <w:t xml:space="preserve">Проект был реализован таким образом, что сам ландшафт остался нетронутым. Нам удалось сохранить природную целостность и исторические объекты, при этом создав комфортные условия для досуга горожан. Территория парка разбита на три зоны: спортивный, культурно-досуговый и археологический кластеры.</w:t>
      </w:r>
    </w:p>
    <w:p>
      <w:pPr>
        <w:pStyle w:val="BodyText"/>
      </w:pPr>
      <w:r>
        <w:t xml:space="preserve">Инфраструктура парка дополнена исследовательскими лабораториями, выставочными залами и лекториями. Кроме этого, здесь отремонтировали и привели в порядок пешеходные дорожки, обустроили новые веломаршруты, обновили освещение. У пруда появились деревянные террасы для отдыха, а фестивальная площадь получила новую сцену. Сейчас там обустроили каток.</w:t>
      </w:r>
    </w:p>
    <w:p>
      <w:pPr>
        <w:pStyle w:val="BodyText"/>
      </w:pPr>
      <w:r>
        <w:t xml:space="preserve">Ещё один объект, который мы благоустроили, – набережная в Строгинской пойме до Щукинского полуострова. На этой территории было оборудовано пять детских площадок с горками, качелями и песочницами, а также 12 спортивных площадок с современными уличными тренажёрами. Преобразился и один из лучших в России памп-треков, который расположен под Строгинским мостом.</w:t>
      </w:r>
    </w:p>
    <w:p>
      <w:pPr>
        <w:pStyle w:val="BodyText"/>
      </w:pPr>
      <w:r>
        <w:rPr>
          <w:iCs/>
          <w:i/>
        </w:rPr>
        <w:t xml:space="preserve">- В СЗАО ежегодно комплексно благоустраиваются дворовые территории. Что было сделано в уходящем году?</w:t>
      </w:r>
    </w:p>
    <w:p>
      <w:pPr>
        <w:pStyle w:val="BodyText"/>
      </w:pPr>
      <w:r>
        <w:t xml:space="preserve">- В программу благоустройства дворов в этом году вошли 166 территорий. Более 90% дворов мы благоустраивали комплексно. Обновлённые площадки, зелёные газоны и современные покрытия на детских игровых городках появились практически в каждом новом дворе.</w:t>
      </w:r>
    </w:p>
    <w:p>
      <w:pPr>
        <w:pStyle w:val="BodyText"/>
      </w:pPr>
      <w:r>
        <w:t xml:space="preserve">Например, на бульваре Яна Райниса, 22, корпус 1 и корпус 2 появился игровой комплекс с тренажёрами и спортивной площадкой для маломобильных групп населения, а также детская площадка с горками, качелями, песочницами и беседкой. В зоне тихого отдыха установили новые лавочки и урны, засеяли газон. Помимо этого, во дворе заменили асфальт и установили новые контейнеры. Кстати, всего в этом году в округе заменили более 460 контейнерных площадок.</w:t>
      </w:r>
    </w:p>
    <w:p>
      <w:pPr>
        <w:pStyle w:val="BodyText"/>
      </w:pPr>
      <w:r>
        <w:t xml:space="preserve">А в районе Митино мы закончили благоустраивать Пятницкого шоссе. Также мы благоустраивали территории общеобразовательных учреждений.</w:t>
      </w:r>
    </w:p>
    <w:p>
      <w:pPr>
        <w:pStyle w:val="BodyText"/>
      </w:pPr>
      <w:r>
        <w:rPr>
          <w:iCs/>
          <w:i/>
        </w:rPr>
        <w:t xml:space="preserve">- В следующем году округ также ждут масштабные работы?</w:t>
      </w:r>
    </w:p>
    <w:p>
      <w:pPr>
        <w:pStyle w:val="BodyText"/>
      </w:pPr>
      <w:r>
        <w:t xml:space="preserve">- В 2019 году мы продолжим приводить в порядок и обустраивать комфортные общественные пространства, парки, скверы, дворы. В планах благоустройство более 180 дворовых территорий.</w:t>
      </w:r>
    </w:p>
    <w:p>
      <w:pPr>
        <w:pStyle w:val="BodyText"/>
      </w:pPr>
      <w:r>
        <w:t xml:space="preserve">Ежегодно при формировании программы благоустройства мы стараемся учесть все пожелания жителей. В новом году мы также будем опираться на их предложения.</w:t>
      </w:r>
    </w:p>
    <w:p>
      <w:pPr>
        <w:pStyle w:val="BodyText"/>
      </w:pPr>
      <w:r>
        <w:rPr>
          <w:bCs/>
          <w:b/>
        </w:rPr>
        <w:t xml:space="preserve">О строительстве</w:t>
      </w:r>
    </w:p>
    <w:p>
      <w:pPr>
        <w:pStyle w:val="BodyText"/>
      </w:pPr>
      <w:r>
        <w:rPr>
          <w:iCs/>
          <w:i/>
        </w:rPr>
        <w:t xml:space="preserve">- В прошлом году в городе стартовала программа реновации. А как реализуется программа на территории СЗАО?</w:t>
      </w:r>
    </w:p>
    <w:p>
      <w:pPr>
        <w:pStyle w:val="BodyText"/>
      </w:pPr>
      <w:r>
        <w:t xml:space="preserve">- В Северо-Западном округе в программу реновации ветхого жилого фонда включено 430 многоквартирных домов. В этом году мы получили разрешение на строительство 8 стартовых домов. Первый стартовый дом начали возводить в районе Северное Тушино по адресу: ул. Свободы, владение 67, корпус 5.</w:t>
      </w:r>
    </w:p>
    <w:p>
      <w:pPr>
        <w:pStyle w:val="BodyText"/>
      </w:pPr>
      <w:r>
        <w:t xml:space="preserve">Важно отметить, что в городе практикуется комплексный подход к развитию территорий, который позволяет создавать новые кварталы и обеспечивать жителей необходимой инфраструктурой шаговой доступности. И наш округ следует этой тенденции.</w:t>
      </w:r>
    </w:p>
    <w:p>
      <w:pPr>
        <w:pStyle w:val="BodyText"/>
      </w:pPr>
      <w:r>
        <w:t xml:space="preserve">Большое внимание мы уделяем также строительству социальных объектов.</w:t>
      </w:r>
    </w:p>
    <w:p>
      <w:pPr>
        <w:pStyle w:val="BodyText"/>
      </w:pPr>
      <w:r>
        <w:t xml:space="preserve">В районе Строгино на месте снесённого кинотеатра «Таджикистан» в следующем году откроется культурно-досуговый центр, а также школа на 550 мест по адресу: ул. Твардовского, вл. 2-14 и учебный корпус на 400 мест по адресу: ул. Исаковского, вл. 29, корпус 1. В районе Щукино - центр культуры и искусств плюс детский сад на 200 мест. В районе Митино - управление социальной защиты населения.</w:t>
      </w:r>
    </w:p>
    <w:p>
      <w:pPr>
        <w:pStyle w:val="BodyText"/>
      </w:pPr>
      <w:r>
        <w:t xml:space="preserve">Также на территории округа ведётся строительство двух объектов здравоохранения общей площадью более 60 тыс.кв. м и семи храмовых комплексов.</w:t>
      </w:r>
    </w:p>
    <w:p>
      <w:pPr>
        <w:pStyle w:val="BodyText"/>
      </w:pPr>
      <w:r>
        <w:t xml:space="preserve">Летом на Пехотной улице открылась новая шестиэтажная поликлиника для взрослых и детей. А для удобства пациентов был запущен новый автобусный маршрут от станции метро «Октябрьское поле».</w:t>
      </w:r>
    </w:p>
    <w:p>
      <w:pPr>
        <w:pStyle w:val="BodyText"/>
      </w:pPr>
      <w:r>
        <w:rPr>
          <w:bCs/>
          <w:b/>
        </w:rPr>
        <w:t xml:space="preserve">О транспорте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столице большое внимание уделяется развитию транспортной инфраструктуры. А что было сделано в этом направлении в СЗАО?</w:t>
      </w:r>
    </w:p>
    <w:p>
      <w:pPr>
        <w:pStyle w:val="BodyText"/>
      </w:pPr>
      <w:r>
        <w:t xml:space="preserve">- Для улучшения транспортной доступности и обслуживания в округе проводятся работы по реконструкции объектов дорожного хозяйства.</w:t>
      </w:r>
    </w:p>
    <w:p>
      <w:pPr>
        <w:pStyle w:val="BodyText"/>
      </w:pPr>
      <w:r>
        <w:t xml:space="preserve">У нас продолжается строительство второго этапа Южного участка Северо-Западной хорды, который пройдёт от проспекта Маршала Жукова до Крылатской улицы. В рамках данного проекта предусмотрено строительство двух мостов и расширение существующей проезжей части.</w:t>
      </w:r>
    </w:p>
    <w:p>
      <w:pPr>
        <w:pStyle w:val="BodyText"/>
      </w:pPr>
      <w:r>
        <w:t xml:space="preserve">В этом году мы открыли мост, соединяющий улицы Нижние Мневники и Крылатскую, была реконструирована улица Нижние Мневники. Сделали разворотный съезд с улицы Нижние Мневники в сторону Карамышевской набережной.</w:t>
      </w:r>
    </w:p>
    <w:p>
      <w:pPr>
        <w:pStyle w:val="BodyText"/>
      </w:pPr>
      <w:r>
        <w:t xml:space="preserve">Мы закончили строительство эстакады на пересечении Волоколамского шоссе и улицы Академика Курчатова.</w:t>
      </w:r>
    </w:p>
    <w:p>
      <w:pPr>
        <w:pStyle w:val="BodyText"/>
      </w:pPr>
      <w:r>
        <w:t xml:space="preserve">И, наконец, настоящий подарок для жителей Хорошёво-Мневников – это строительство трёх станций метро: «Терехово», «Мневники», «Улица Народного Ополчения». Их открытие намечено на 2020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http://szao.mos.ru/media-icjsc/interview/detail/7872110.html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7872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7872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2025-04-27T17:08:37Z</dcterms:created>
  <dcterms:modified xsi:type="dcterms:W3CDTF">2025-04-27T17:08:37Z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